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81" w:rsidRDefault="00B13514">
      <w:bookmarkStart w:id="0" w:name="_GoBack"/>
      <w:r>
        <w:rPr>
          <w:noProof/>
        </w:rPr>
        <w:drawing>
          <wp:inline distT="0" distB="0" distL="0" distR="0">
            <wp:extent cx="5928360" cy="8161020"/>
            <wp:effectExtent l="0" t="0" r="1524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A20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14"/>
    <w:rsid w:val="00131D3A"/>
    <w:rsid w:val="002703E9"/>
    <w:rsid w:val="00445F10"/>
    <w:rsid w:val="00A20A81"/>
    <w:rsid w:val="00B13514"/>
    <w:rsid w:val="00D21879"/>
    <w:rsid w:val="00FC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E026B0-5715-4C1E-B9BC-7D62A6472E29}" type="doc">
      <dgm:prSet loTypeId="urn:microsoft.com/office/officeart/2011/layout/HexagonRadial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00D12B2-4F53-45D4-81BE-5930A8D33B4D}">
      <dgm:prSet phldrT="[Text]"/>
      <dgm:spPr/>
      <dgm:t>
        <a:bodyPr/>
        <a:lstStyle/>
        <a:p>
          <a:r>
            <a:rPr lang="en-US"/>
            <a:t>Quality </a:t>
          </a:r>
        </a:p>
        <a:p>
          <a:r>
            <a:rPr lang="en-US"/>
            <a:t>EC</a:t>
          </a:r>
        </a:p>
        <a:p>
          <a:r>
            <a:rPr lang="en-US"/>
            <a:t>Curriculum </a:t>
          </a:r>
        </a:p>
        <a:p>
          <a:r>
            <a:rPr lang="en-US"/>
            <a:t>Dynamic system of interconnecting components </a:t>
          </a:r>
        </a:p>
      </dgm:t>
    </dgm:pt>
    <dgm:pt modelId="{E8D0420E-B3B2-4E83-84A5-BF4892A16375}" type="parTrans" cxnId="{3D7A54C0-B8C5-4EEB-933D-2C630350E4AC}">
      <dgm:prSet/>
      <dgm:spPr/>
      <dgm:t>
        <a:bodyPr/>
        <a:lstStyle/>
        <a:p>
          <a:endParaRPr lang="en-US"/>
        </a:p>
      </dgm:t>
    </dgm:pt>
    <dgm:pt modelId="{5284A8B4-9A7E-4466-93FA-6D308A5B49F5}" type="sibTrans" cxnId="{3D7A54C0-B8C5-4EEB-933D-2C630350E4AC}">
      <dgm:prSet/>
      <dgm:spPr/>
      <dgm:t>
        <a:bodyPr/>
        <a:lstStyle/>
        <a:p>
          <a:endParaRPr lang="en-US"/>
        </a:p>
      </dgm:t>
    </dgm:pt>
    <dgm:pt modelId="{F3DD675B-1500-453B-AF34-562C70926AE7}">
      <dgm:prSet phldrT="[Text]"/>
      <dgm:spPr/>
      <dgm:t>
        <a:bodyPr/>
        <a:lstStyle/>
        <a:p>
          <a:r>
            <a:rPr lang="en-US"/>
            <a:t>What we want  the whole child to learn</a:t>
          </a:r>
        </a:p>
        <a:p>
          <a:endParaRPr lang="en-US"/>
        </a:p>
        <a:p>
          <a:endParaRPr lang="en-US"/>
        </a:p>
      </dgm:t>
    </dgm:pt>
    <dgm:pt modelId="{67A77157-954B-4C5B-BD24-9CC421917519}" type="parTrans" cxnId="{E410C8C2-AE6E-406B-AD8D-0A9F77456D59}">
      <dgm:prSet/>
      <dgm:spPr/>
      <dgm:t>
        <a:bodyPr/>
        <a:lstStyle/>
        <a:p>
          <a:endParaRPr lang="en-US"/>
        </a:p>
      </dgm:t>
    </dgm:pt>
    <dgm:pt modelId="{D817A82E-180F-4AC4-94A9-F0F1190B9BC5}" type="sibTrans" cxnId="{E410C8C2-AE6E-406B-AD8D-0A9F77456D59}">
      <dgm:prSet/>
      <dgm:spPr/>
      <dgm:t>
        <a:bodyPr/>
        <a:lstStyle/>
        <a:p>
          <a:endParaRPr lang="en-US"/>
        </a:p>
      </dgm:t>
    </dgm:pt>
    <dgm:pt modelId="{978FF312-8B1E-40A5-A93F-DF40558378A0}">
      <dgm:prSet phldrT="[Text]"/>
      <dgm:spPr/>
      <dgm:t>
        <a:bodyPr/>
        <a:lstStyle/>
        <a:p>
          <a:r>
            <a:rPr lang="en-US"/>
            <a:t>Instructional Strategies </a:t>
          </a:r>
        </a:p>
        <a:p>
          <a:r>
            <a:rPr lang="en-US"/>
            <a:t>for a range of learners and needs </a:t>
          </a:r>
        </a:p>
      </dgm:t>
    </dgm:pt>
    <dgm:pt modelId="{90DEDA7F-9DA7-48FE-8CA4-6F7C52A8E22C}" type="parTrans" cxnId="{E88CC01F-62F2-4B96-B511-5D01EA9B31D2}">
      <dgm:prSet/>
      <dgm:spPr/>
      <dgm:t>
        <a:bodyPr/>
        <a:lstStyle/>
        <a:p>
          <a:endParaRPr lang="en-US"/>
        </a:p>
      </dgm:t>
    </dgm:pt>
    <dgm:pt modelId="{D6AF1F78-1E38-4EC0-8D07-886DF9D9F6BF}" type="sibTrans" cxnId="{E88CC01F-62F2-4B96-B511-5D01EA9B31D2}">
      <dgm:prSet/>
      <dgm:spPr/>
      <dgm:t>
        <a:bodyPr/>
        <a:lstStyle/>
        <a:p>
          <a:endParaRPr lang="en-US"/>
        </a:p>
      </dgm:t>
    </dgm:pt>
    <dgm:pt modelId="{721B74B2-D880-4C7E-B58A-02026101B2DE}">
      <dgm:prSet phldrT="[Text]"/>
      <dgm:spPr/>
      <dgm:t>
        <a:bodyPr/>
        <a:lstStyle/>
        <a:p>
          <a:r>
            <a:rPr lang="en-US"/>
            <a:t>Purposefully planned materials, activities and experiences</a:t>
          </a:r>
        </a:p>
      </dgm:t>
    </dgm:pt>
    <dgm:pt modelId="{E5A20D9A-EB2F-404D-A79A-0F233CF23050}" type="parTrans" cxnId="{76069A51-44FE-4CDF-8CBC-767E7D8E0A99}">
      <dgm:prSet/>
      <dgm:spPr/>
      <dgm:t>
        <a:bodyPr/>
        <a:lstStyle/>
        <a:p>
          <a:endParaRPr lang="en-US"/>
        </a:p>
      </dgm:t>
    </dgm:pt>
    <dgm:pt modelId="{9EB49B20-0FFB-48B6-B541-EF5D3AD87E29}" type="sibTrans" cxnId="{76069A51-44FE-4CDF-8CBC-767E7D8E0A99}">
      <dgm:prSet/>
      <dgm:spPr/>
      <dgm:t>
        <a:bodyPr/>
        <a:lstStyle/>
        <a:p>
          <a:endParaRPr lang="en-US"/>
        </a:p>
      </dgm:t>
    </dgm:pt>
    <dgm:pt modelId="{4A768BCF-C83D-4F61-9599-DFE88F63EE52}">
      <dgm:prSet phldrT="[Text]"/>
      <dgm:spPr/>
      <dgm:t>
        <a:bodyPr/>
        <a:lstStyle/>
        <a:p>
          <a:r>
            <a:rPr lang="en-US"/>
            <a:t>Supportive environment</a:t>
          </a:r>
        </a:p>
        <a:p>
          <a:r>
            <a:rPr lang="en-US"/>
            <a:t>Meaningful context</a:t>
          </a:r>
        </a:p>
        <a:p>
          <a:r>
            <a:rPr lang="en-US"/>
            <a:t>Individual intersts, cultures, etc.</a:t>
          </a:r>
        </a:p>
      </dgm:t>
    </dgm:pt>
    <dgm:pt modelId="{7C571C81-1C79-4829-A325-066CC83B785B}" type="parTrans" cxnId="{F587DF7C-0FC8-4CC7-96C0-C39F64AFDC7B}">
      <dgm:prSet/>
      <dgm:spPr/>
      <dgm:t>
        <a:bodyPr/>
        <a:lstStyle/>
        <a:p>
          <a:endParaRPr lang="en-US"/>
        </a:p>
      </dgm:t>
    </dgm:pt>
    <dgm:pt modelId="{17F31CFD-46CF-4BE9-B9C3-C14C84409876}" type="sibTrans" cxnId="{F587DF7C-0FC8-4CC7-96C0-C39F64AFDC7B}">
      <dgm:prSet/>
      <dgm:spPr/>
      <dgm:t>
        <a:bodyPr/>
        <a:lstStyle/>
        <a:p>
          <a:endParaRPr lang="en-US"/>
        </a:p>
      </dgm:t>
    </dgm:pt>
    <dgm:pt modelId="{0D20C2A4-0986-48B8-883D-53F639DB8823}">
      <dgm:prSet phldrT="[Text]"/>
      <dgm:spPr/>
      <dgm:t>
        <a:bodyPr/>
        <a:lstStyle/>
        <a:p>
          <a:r>
            <a:rPr lang="en-US"/>
            <a:t>Ongoing Assessment of child, environment, instruction, childhood development</a:t>
          </a:r>
        </a:p>
      </dgm:t>
    </dgm:pt>
    <dgm:pt modelId="{0806151D-8486-4958-9FB5-A9B476EAB117}" type="parTrans" cxnId="{D3D42344-1553-4EA5-ABE8-00261E6EECC1}">
      <dgm:prSet/>
      <dgm:spPr/>
      <dgm:t>
        <a:bodyPr/>
        <a:lstStyle/>
        <a:p>
          <a:endParaRPr lang="en-US"/>
        </a:p>
      </dgm:t>
    </dgm:pt>
    <dgm:pt modelId="{391CF3CB-EA6F-479C-A7D1-55024CD57427}" type="sibTrans" cxnId="{D3D42344-1553-4EA5-ABE8-00261E6EECC1}">
      <dgm:prSet/>
      <dgm:spPr/>
      <dgm:t>
        <a:bodyPr/>
        <a:lstStyle/>
        <a:p>
          <a:endParaRPr lang="en-US"/>
        </a:p>
      </dgm:t>
    </dgm:pt>
    <dgm:pt modelId="{2CF78498-AFDF-4DF4-A8C4-752C8067CB76}">
      <dgm:prSet phldrT="[Text]"/>
      <dgm:spPr/>
      <dgm:t>
        <a:bodyPr/>
        <a:lstStyle/>
        <a:p>
          <a:r>
            <a:rPr lang="en-US"/>
            <a:t>Evidence based curriculum</a:t>
          </a:r>
        </a:p>
        <a:p>
          <a:r>
            <a:rPr lang="en-US"/>
            <a:t>Scope and sequesnce</a:t>
          </a:r>
        </a:p>
      </dgm:t>
    </dgm:pt>
    <dgm:pt modelId="{195639DB-576D-49FA-AADE-CF60BABAFEC0}" type="parTrans" cxnId="{F14979D2-1397-4BEA-B339-1101FD616D5C}">
      <dgm:prSet/>
      <dgm:spPr/>
      <dgm:t>
        <a:bodyPr/>
        <a:lstStyle/>
        <a:p>
          <a:endParaRPr lang="en-US"/>
        </a:p>
      </dgm:t>
    </dgm:pt>
    <dgm:pt modelId="{7BF118F5-DE57-4FD4-8182-ED7C1FD214AE}" type="sibTrans" cxnId="{F14979D2-1397-4BEA-B339-1101FD616D5C}">
      <dgm:prSet/>
      <dgm:spPr/>
      <dgm:t>
        <a:bodyPr/>
        <a:lstStyle/>
        <a:p>
          <a:endParaRPr lang="en-US"/>
        </a:p>
      </dgm:t>
    </dgm:pt>
    <dgm:pt modelId="{3445F56C-F90E-452C-928E-E2F306405291}" type="pres">
      <dgm:prSet presAssocID="{0EE026B0-5715-4C1E-B9BC-7D62A6472E29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4E47A59A-2452-4F45-B621-3A673143C2D4}" type="pres">
      <dgm:prSet presAssocID="{700D12B2-4F53-45D4-81BE-5930A8D33B4D}" presName="Parent" presStyleLbl="node0" presStyleIdx="0" presStyleCnt="1">
        <dgm:presLayoutVars>
          <dgm:chMax val="6"/>
          <dgm:chPref val="6"/>
        </dgm:presLayoutVars>
      </dgm:prSet>
      <dgm:spPr/>
      <dgm:t>
        <a:bodyPr/>
        <a:lstStyle/>
        <a:p>
          <a:endParaRPr lang="en-US"/>
        </a:p>
      </dgm:t>
    </dgm:pt>
    <dgm:pt modelId="{99CFAD44-AEC8-4ADC-8FF7-BD725D1FD0C8}" type="pres">
      <dgm:prSet presAssocID="{F3DD675B-1500-453B-AF34-562C70926AE7}" presName="Accent1" presStyleCnt="0"/>
      <dgm:spPr/>
    </dgm:pt>
    <dgm:pt modelId="{AB1810E1-1666-4237-AB19-78AFAC841452}" type="pres">
      <dgm:prSet presAssocID="{F3DD675B-1500-453B-AF34-562C70926AE7}" presName="Accent" presStyleLbl="bgShp" presStyleIdx="0" presStyleCnt="6"/>
      <dgm:spPr/>
    </dgm:pt>
    <dgm:pt modelId="{3CC306BA-0034-44C1-AAF2-714630DE8568}" type="pres">
      <dgm:prSet presAssocID="{F3DD675B-1500-453B-AF34-562C70926AE7}" presName="Child1" presStyleLbl="node1" presStyleIdx="0" presStyleCnt="6" custLinFactNeighborX="3159" custLinFactNeighborY="-42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3DDF67-7E98-47CD-8168-3756CDAC83DE}" type="pres">
      <dgm:prSet presAssocID="{978FF312-8B1E-40A5-A93F-DF40558378A0}" presName="Accent2" presStyleCnt="0"/>
      <dgm:spPr/>
    </dgm:pt>
    <dgm:pt modelId="{AF96CEEC-B22A-4D02-AE4F-909FFF7EA860}" type="pres">
      <dgm:prSet presAssocID="{978FF312-8B1E-40A5-A93F-DF40558378A0}" presName="Accent" presStyleLbl="bgShp" presStyleIdx="1" presStyleCnt="6" custLinFactNeighborX="-76755" custLinFactNeighborY="-1518"/>
      <dgm:spPr/>
    </dgm:pt>
    <dgm:pt modelId="{AF62C949-9796-405C-BBB8-97B1C2B9D48E}" type="pres">
      <dgm:prSet presAssocID="{978FF312-8B1E-40A5-A93F-DF40558378A0}" presName="Child2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E1A158-5621-45F0-BD2F-324BD4F5E3A9}" type="pres">
      <dgm:prSet presAssocID="{721B74B2-D880-4C7E-B58A-02026101B2DE}" presName="Accent3" presStyleCnt="0"/>
      <dgm:spPr/>
    </dgm:pt>
    <dgm:pt modelId="{A5BEC7E5-904B-4E6B-A68A-1753722A32E0}" type="pres">
      <dgm:prSet presAssocID="{721B74B2-D880-4C7E-B58A-02026101B2DE}" presName="Accent" presStyleLbl="bgShp" presStyleIdx="2" presStyleCnt="6" custLinFactNeighborX="-5547" custLinFactNeighborY="-67138"/>
      <dgm:spPr/>
      <dgm:t>
        <a:bodyPr/>
        <a:lstStyle/>
        <a:p>
          <a:endParaRPr lang="en-US"/>
        </a:p>
      </dgm:t>
    </dgm:pt>
    <dgm:pt modelId="{DEBA0884-1890-407F-BBA1-55FF4B9FF8C8}" type="pres">
      <dgm:prSet presAssocID="{721B74B2-D880-4C7E-B58A-02026101B2DE}" presName="Child3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89F842-4440-4F31-AA0E-798A0DC44649}" type="pres">
      <dgm:prSet presAssocID="{4A768BCF-C83D-4F61-9599-DFE88F63EE52}" presName="Accent4" presStyleCnt="0"/>
      <dgm:spPr/>
    </dgm:pt>
    <dgm:pt modelId="{2ED24572-061C-45ED-AC7C-BBEE0F303774}" type="pres">
      <dgm:prSet presAssocID="{4A768BCF-C83D-4F61-9599-DFE88F63EE52}" presName="Accent" presStyleLbl="bgShp" presStyleIdx="3" presStyleCnt="6" custLinFactNeighborX="76867" custLinFactNeighborY="-12876"/>
      <dgm:spPr/>
    </dgm:pt>
    <dgm:pt modelId="{38A98E56-F1D2-430A-ACD2-3C0DA078F981}" type="pres">
      <dgm:prSet presAssocID="{4A768BCF-C83D-4F61-9599-DFE88F63EE52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3D02E0-8E1B-4F11-A42E-C35ECAA45BE7}" type="pres">
      <dgm:prSet presAssocID="{0D20C2A4-0986-48B8-883D-53F639DB8823}" presName="Accent5" presStyleCnt="0"/>
      <dgm:spPr/>
    </dgm:pt>
    <dgm:pt modelId="{80B3CC7F-B3ED-4CCB-8EF8-A73426097160}" type="pres">
      <dgm:prSet presAssocID="{0D20C2A4-0986-48B8-883D-53F639DB8823}" presName="Accent" presStyleLbl="bgShp" presStyleIdx="4" presStyleCnt="6" custLinFactNeighborX="56264" custLinFactNeighborY="51503"/>
      <dgm:spPr/>
    </dgm:pt>
    <dgm:pt modelId="{CE69D9A2-9F31-4497-9574-11C44120020A}" type="pres">
      <dgm:prSet presAssocID="{0D20C2A4-0986-48B8-883D-53F639DB8823}" presName="Child5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FF8CA3-D5CA-4530-8C0E-802D14BFD384}" type="pres">
      <dgm:prSet presAssocID="{2CF78498-AFDF-4DF4-A8C4-752C8067CB76}" presName="Accent6" presStyleCnt="0"/>
      <dgm:spPr/>
    </dgm:pt>
    <dgm:pt modelId="{D2D4505B-EEF4-4D1E-89DE-9E7E52EC3C93}" type="pres">
      <dgm:prSet presAssocID="{2CF78498-AFDF-4DF4-A8C4-752C8067CB76}" presName="Accent" presStyleLbl="bgShp" presStyleIdx="5" presStyleCnt="6" custLinFactNeighborX="2377" custLinFactNeighborY="85532"/>
      <dgm:spPr/>
    </dgm:pt>
    <dgm:pt modelId="{087619E7-A081-4547-9F0F-2F19F46B0EF9}" type="pres">
      <dgm:prSet presAssocID="{2CF78498-AFDF-4DF4-A8C4-752C8067CB76}" presName="Child6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14979D2-1397-4BEA-B339-1101FD616D5C}" srcId="{700D12B2-4F53-45D4-81BE-5930A8D33B4D}" destId="{2CF78498-AFDF-4DF4-A8C4-752C8067CB76}" srcOrd="5" destOrd="0" parTransId="{195639DB-576D-49FA-AADE-CF60BABAFEC0}" sibTransId="{7BF118F5-DE57-4FD4-8182-ED7C1FD214AE}"/>
    <dgm:cxn modelId="{8C2FC808-3E29-4BE1-A7CA-F80FA42058ED}" type="presOf" srcId="{4A768BCF-C83D-4F61-9599-DFE88F63EE52}" destId="{38A98E56-F1D2-430A-ACD2-3C0DA078F981}" srcOrd="0" destOrd="0" presId="urn:microsoft.com/office/officeart/2011/layout/HexagonRadial"/>
    <dgm:cxn modelId="{B38980F6-1F8A-4D44-BFCD-F29825D1160F}" type="presOf" srcId="{F3DD675B-1500-453B-AF34-562C70926AE7}" destId="{3CC306BA-0034-44C1-AAF2-714630DE8568}" srcOrd="0" destOrd="0" presId="urn:microsoft.com/office/officeart/2011/layout/HexagonRadial"/>
    <dgm:cxn modelId="{F16F9471-951A-4878-B827-CBEB0D963A06}" type="presOf" srcId="{0D20C2A4-0986-48B8-883D-53F639DB8823}" destId="{CE69D9A2-9F31-4497-9574-11C44120020A}" srcOrd="0" destOrd="0" presId="urn:microsoft.com/office/officeart/2011/layout/HexagonRadial"/>
    <dgm:cxn modelId="{E410C8C2-AE6E-406B-AD8D-0A9F77456D59}" srcId="{700D12B2-4F53-45D4-81BE-5930A8D33B4D}" destId="{F3DD675B-1500-453B-AF34-562C70926AE7}" srcOrd="0" destOrd="0" parTransId="{67A77157-954B-4C5B-BD24-9CC421917519}" sibTransId="{D817A82E-180F-4AC4-94A9-F0F1190B9BC5}"/>
    <dgm:cxn modelId="{670463C9-D6FA-45B3-AB0F-3E41B17023C1}" type="presOf" srcId="{721B74B2-D880-4C7E-B58A-02026101B2DE}" destId="{DEBA0884-1890-407F-BBA1-55FF4B9FF8C8}" srcOrd="0" destOrd="0" presId="urn:microsoft.com/office/officeart/2011/layout/HexagonRadial"/>
    <dgm:cxn modelId="{76069A51-44FE-4CDF-8CBC-767E7D8E0A99}" srcId="{700D12B2-4F53-45D4-81BE-5930A8D33B4D}" destId="{721B74B2-D880-4C7E-B58A-02026101B2DE}" srcOrd="2" destOrd="0" parTransId="{E5A20D9A-EB2F-404D-A79A-0F233CF23050}" sibTransId="{9EB49B20-0FFB-48B6-B541-EF5D3AD87E29}"/>
    <dgm:cxn modelId="{77E44A76-F7FA-4EA2-92DE-F111EC3A0029}" type="presOf" srcId="{0EE026B0-5715-4C1E-B9BC-7D62A6472E29}" destId="{3445F56C-F90E-452C-928E-E2F306405291}" srcOrd="0" destOrd="0" presId="urn:microsoft.com/office/officeart/2011/layout/HexagonRadial"/>
    <dgm:cxn modelId="{D3D42344-1553-4EA5-ABE8-00261E6EECC1}" srcId="{700D12B2-4F53-45D4-81BE-5930A8D33B4D}" destId="{0D20C2A4-0986-48B8-883D-53F639DB8823}" srcOrd="4" destOrd="0" parTransId="{0806151D-8486-4958-9FB5-A9B476EAB117}" sibTransId="{391CF3CB-EA6F-479C-A7D1-55024CD57427}"/>
    <dgm:cxn modelId="{CD3F1DAF-FF65-490A-A276-35ED60DB9FD3}" type="presOf" srcId="{978FF312-8B1E-40A5-A93F-DF40558378A0}" destId="{AF62C949-9796-405C-BBB8-97B1C2B9D48E}" srcOrd="0" destOrd="0" presId="urn:microsoft.com/office/officeart/2011/layout/HexagonRadial"/>
    <dgm:cxn modelId="{9139EA2D-7314-4A43-B227-6A4C3BD8117F}" type="presOf" srcId="{700D12B2-4F53-45D4-81BE-5930A8D33B4D}" destId="{4E47A59A-2452-4F45-B621-3A673143C2D4}" srcOrd="0" destOrd="0" presId="urn:microsoft.com/office/officeart/2011/layout/HexagonRadial"/>
    <dgm:cxn modelId="{F587DF7C-0FC8-4CC7-96C0-C39F64AFDC7B}" srcId="{700D12B2-4F53-45D4-81BE-5930A8D33B4D}" destId="{4A768BCF-C83D-4F61-9599-DFE88F63EE52}" srcOrd="3" destOrd="0" parTransId="{7C571C81-1C79-4829-A325-066CC83B785B}" sibTransId="{17F31CFD-46CF-4BE9-B9C3-C14C84409876}"/>
    <dgm:cxn modelId="{3D7A54C0-B8C5-4EEB-933D-2C630350E4AC}" srcId="{0EE026B0-5715-4C1E-B9BC-7D62A6472E29}" destId="{700D12B2-4F53-45D4-81BE-5930A8D33B4D}" srcOrd="0" destOrd="0" parTransId="{E8D0420E-B3B2-4E83-84A5-BF4892A16375}" sibTransId="{5284A8B4-9A7E-4466-93FA-6D308A5B49F5}"/>
    <dgm:cxn modelId="{E88CC01F-62F2-4B96-B511-5D01EA9B31D2}" srcId="{700D12B2-4F53-45D4-81BE-5930A8D33B4D}" destId="{978FF312-8B1E-40A5-A93F-DF40558378A0}" srcOrd="1" destOrd="0" parTransId="{90DEDA7F-9DA7-48FE-8CA4-6F7C52A8E22C}" sibTransId="{D6AF1F78-1E38-4EC0-8D07-886DF9D9F6BF}"/>
    <dgm:cxn modelId="{C19E0A3A-41EE-43A6-88C4-ED149271B611}" type="presOf" srcId="{2CF78498-AFDF-4DF4-A8C4-752C8067CB76}" destId="{087619E7-A081-4547-9F0F-2F19F46B0EF9}" srcOrd="0" destOrd="0" presId="urn:microsoft.com/office/officeart/2011/layout/HexagonRadial"/>
    <dgm:cxn modelId="{FAD79280-4134-4F51-BCFA-71AB8F998024}" type="presParOf" srcId="{3445F56C-F90E-452C-928E-E2F306405291}" destId="{4E47A59A-2452-4F45-B621-3A673143C2D4}" srcOrd="0" destOrd="0" presId="urn:microsoft.com/office/officeart/2011/layout/HexagonRadial"/>
    <dgm:cxn modelId="{5F9C3A5E-9367-4746-A2D8-06F6F28BCDFB}" type="presParOf" srcId="{3445F56C-F90E-452C-928E-E2F306405291}" destId="{99CFAD44-AEC8-4ADC-8FF7-BD725D1FD0C8}" srcOrd="1" destOrd="0" presId="urn:microsoft.com/office/officeart/2011/layout/HexagonRadial"/>
    <dgm:cxn modelId="{D5828615-1A2E-4527-A843-1A0D33EB6601}" type="presParOf" srcId="{99CFAD44-AEC8-4ADC-8FF7-BD725D1FD0C8}" destId="{AB1810E1-1666-4237-AB19-78AFAC841452}" srcOrd="0" destOrd="0" presId="urn:microsoft.com/office/officeart/2011/layout/HexagonRadial"/>
    <dgm:cxn modelId="{326160C1-A18D-4535-9715-908C843539FF}" type="presParOf" srcId="{3445F56C-F90E-452C-928E-E2F306405291}" destId="{3CC306BA-0034-44C1-AAF2-714630DE8568}" srcOrd="2" destOrd="0" presId="urn:microsoft.com/office/officeart/2011/layout/HexagonRadial"/>
    <dgm:cxn modelId="{3AB578C7-E64E-4966-9B92-1B6DDB0472DF}" type="presParOf" srcId="{3445F56C-F90E-452C-928E-E2F306405291}" destId="{133DDF67-7E98-47CD-8168-3756CDAC83DE}" srcOrd="3" destOrd="0" presId="urn:microsoft.com/office/officeart/2011/layout/HexagonRadial"/>
    <dgm:cxn modelId="{56B9CDA4-7DD4-4C82-85D4-E9F5D58EB912}" type="presParOf" srcId="{133DDF67-7E98-47CD-8168-3756CDAC83DE}" destId="{AF96CEEC-B22A-4D02-AE4F-909FFF7EA860}" srcOrd="0" destOrd="0" presId="urn:microsoft.com/office/officeart/2011/layout/HexagonRadial"/>
    <dgm:cxn modelId="{A77F5F6C-1681-4BFF-9A12-9105B307A6AF}" type="presParOf" srcId="{3445F56C-F90E-452C-928E-E2F306405291}" destId="{AF62C949-9796-405C-BBB8-97B1C2B9D48E}" srcOrd="4" destOrd="0" presId="urn:microsoft.com/office/officeart/2011/layout/HexagonRadial"/>
    <dgm:cxn modelId="{313E9223-AC17-4E23-B475-9FC7891F98E4}" type="presParOf" srcId="{3445F56C-F90E-452C-928E-E2F306405291}" destId="{C2E1A158-5621-45F0-BD2F-324BD4F5E3A9}" srcOrd="5" destOrd="0" presId="urn:microsoft.com/office/officeart/2011/layout/HexagonRadial"/>
    <dgm:cxn modelId="{4F1BAD48-9121-493A-8DA1-6F525D38874C}" type="presParOf" srcId="{C2E1A158-5621-45F0-BD2F-324BD4F5E3A9}" destId="{A5BEC7E5-904B-4E6B-A68A-1753722A32E0}" srcOrd="0" destOrd="0" presId="urn:microsoft.com/office/officeart/2011/layout/HexagonRadial"/>
    <dgm:cxn modelId="{EFE3EE25-72CE-41BD-9B75-FA7C8D24BC32}" type="presParOf" srcId="{3445F56C-F90E-452C-928E-E2F306405291}" destId="{DEBA0884-1890-407F-BBA1-55FF4B9FF8C8}" srcOrd="6" destOrd="0" presId="urn:microsoft.com/office/officeart/2011/layout/HexagonRadial"/>
    <dgm:cxn modelId="{B16B12AB-3121-431E-920C-728EFDAAD46E}" type="presParOf" srcId="{3445F56C-F90E-452C-928E-E2F306405291}" destId="{5489F842-4440-4F31-AA0E-798A0DC44649}" srcOrd="7" destOrd="0" presId="urn:microsoft.com/office/officeart/2011/layout/HexagonRadial"/>
    <dgm:cxn modelId="{C542D15B-379B-4464-9BC0-568C2136C838}" type="presParOf" srcId="{5489F842-4440-4F31-AA0E-798A0DC44649}" destId="{2ED24572-061C-45ED-AC7C-BBEE0F303774}" srcOrd="0" destOrd="0" presId="urn:microsoft.com/office/officeart/2011/layout/HexagonRadial"/>
    <dgm:cxn modelId="{5F5D8BCC-4E76-4461-AE47-0C362EC08738}" type="presParOf" srcId="{3445F56C-F90E-452C-928E-E2F306405291}" destId="{38A98E56-F1D2-430A-ACD2-3C0DA078F981}" srcOrd="8" destOrd="0" presId="urn:microsoft.com/office/officeart/2011/layout/HexagonRadial"/>
    <dgm:cxn modelId="{4A1B59D1-D2FF-4E71-989F-10C6C76453E9}" type="presParOf" srcId="{3445F56C-F90E-452C-928E-E2F306405291}" destId="{4A3D02E0-8E1B-4F11-A42E-C35ECAA45BE7}" srcOrd="9" destOrd="0" presId="urn:microsoft.com/office/officeart/2011/layout/HexagonRadial"/>
    <dgm:cxn modelId="{C4FCDB78-1100-462A-B59D-4F2C34996F02}" type="presParOf" srcId="{4A3D02E0-8E1B-4F11-A42E-C35ECAA45BE7}" destId="{80B3CC7F-B3ED-4CCB-8EF8-A73426097160}" srcOrd="0" destOrd="0" presId="urn:microsoft.com/office/officeart/2011/layout/HexagonRadial"/>
    <dgm:cxn modelId="{89C8B055-D112-4B3F-8C20-C60587A9DEC9}" type="presParOf" srcId="{3445F56C-F90E-452C-928E-E2F306405291}" destId="{CE69D9A2-9F31-4497-9574-11C44120020A}" srcOrd="10" destOrd="0" presId="urn:microsoft.com/office/officeart/2011/layout/HexagonRadial"/>
    <dgm:cxn modelId="{7810E848-C40E-46D0-A190-C54714CA83CA}" type="presParOf" srcId="{3445F56C-F90E-452C-928E-E2F306405291}" destId="{69FF8CA3-D5CA-4530-8C0E-802D14BFD384}" srcOrd="11" destOrd="0" presId="urn:microsoft.com/office/officeart/2011/layout/HexagonRadial"/>
    <dgm:cxn modelId="{3B116A4C-E86D-428A-B553-9EDC8685CA4C}" type="presParOf" srcId="{69FF8CA3-D5CA-4530-8C0E-802D14BFD384}" destId="{D2D4505B-EEF4-4D1E-89DE-9E7E52EC3C93}" srcOrd="0" destOrd="0" presId="urn:microsoft.com/office/officeart/2011/layout/HexagonRadial"/>
    <dgm:cxn modelId="{5C3B10A4-718C-4B64-85A0-F4EA47DBB936}" type="presParOf" srcId="{3445F56C-F90E-452C-928E-E2F306405291}" destId="{087619E7-A081-4547-9F0F-2F19F46B0EF9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47A59A-2452-4F45-B621-3A673143C2D4}">
      <dsp:nvSpPr>
        <dsp:cNvPr id="0" name=""/>
        <dsp:cNvSpPr/>
      </dsp:nvSpPr>
      <dsp:spPr>
        <a:xfrm>
          <a:off x="1689582" y="2977877"/>
          <a:ext cx="2548601" cy="2204643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Quality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EC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Curriculum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Dynamic system of interconnecting components </a:t>
          </a:r>
        </a:p>
      </dsp:txBody>
      <dsp:txXfrm>
        <a:off x="2111921" y="3343217"/>
        <a:ext cx="1703923" cy="1473963"/>
      </dsp:txXfrm>
    </dsp:sp>
    <dsp:sp modelId="{AF96CEEC-B22A-4D02-AE4F-909FFF7EA860}">
      <dsp:nvSpPr>
        <dsp:cNvPr id="0" name=""/>
        <dsp:cNvSpPr/>
      </dsp:nvSpPr>
      <dsp:spPr>
        <a:xfrm>
          <a:off x="2547436" y="1910527"/>
          <a:ext cx="961579" cy="828528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CC306BA-0034-44C1-AAF2-714630DE8568}">
      <dsp:nvSpPr>
        <dsp:cNvPr id="0" name=""/>
        <dsp:cNvSpPr/>
      </dsp:nvSpPr>
      <dsp:spPr>
        <a:xfrm>
          <a:off x="1990323" y="965144"/>
          <a:ext cx="2088561" cy="1806850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What we want  the whole child to learn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2336442" y="1264578"/>
        <a:ext cx="1396323" cy="1207982"/>
      </dsp:txXfrm>
    </dsp:sp>
    <dsp:sp modelId="{A5BEC7E5-904B-4E6B-A68A-1753722A32E0}">
      <dsp:nvSpPr>
        <dsp:cNvPr id="0" name=""/>
        <dsp:cNvSpPr/>
      </dsp:nvSpPr>
      <dsp:spPr>
        <a:xfrm>
          <a:off x="4354396" y="2915753"/>
          <a:ext cx="961579" cy="828528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F62C949-9796-405C-BBB8-97B1C2B9D48E}">
      <dsp:nvSpPr>
        <dsp:cNvPr id="0" name=""/>
        <dsp:cNvSpPr/>
      </dsp:nvSpPr>
      <dsp:spPr>
        <a:xfrm>
          <a:off x="3839798" y="2084085"/>
          <a:ext cx="2088561" cy="1806850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Instructional Strategies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for a range of learners and needs </a:t>
          </a:r>
        </a:p>
      </dsp:txBody>
      <dsp:txXfrm>
        <a:off x="4185917" y="2383519"/>
        <a:ext cx="1396323" cy="1207982"/>
      </dsp:txXfrm>
    </dsp:sp>
    <dsp:sp modelId="{2ED24572-061C-45ED-AC7C-BBEE0F303774}">
      <dsp:nvSpPr>
        <dsp:cNvPr id="0" name=""/>
        <dsp:cNvSpPr/>
      </dsp:nvSpPr>
      <dsp:spPr>
        <a:xfrm>
          <a:off x="4367294" y="5113754"/>
          <a:ext cx="961579" cy="828528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EBA0884-1890-407F-BBA1-55FF4B9FF8C8}">
      <dsp:nvSpPr>
        <dsp:cNvPr id="0" name=""/>
        <dsp:cNvSpPr/>
      </dsp:nvSpPr>
      <dsp:spPr>
        <a:xfrm>
          <a:off x="3839798" y="4268840"/>
          <a:ext cx="2088561" cy="1806850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Purposefully planned materials, activities and experiences</a:t>
          </a:r>
        </a:p>
      </dsp:txBody>
      <dsp:txXfrm>
        <a:off x="4185917" y="4568274"/>
        <a:ext cx="1396323" cy="1207982"/>
      </dsp:txXfrm>
    </dsp:sp>
    <dsp:sp modelId="{80B3CC7F-B3ED-4CCB-8EF8-A73426097160}">
      <dsp:nvSpPr>
        <dsp:cNvPr id="0" name=""/>
        <dsp:cNvSpPr/>
      </dsp:nvSpPr>
      <dsp:spPr>
        <a:xfrm>
          <a:off x="2235348" y="5828645"/>
          <a:ext cx="961579" cy="828528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8A98E56-F1D2-430A-ACD2-3C0DA078F981}">
      <dsp:nvSpPr>
        <dsp:cNvPr id="0" name=""/>
        <dsp:cNvSpPr/>
      </dsp:nvSpPr>
      <dsp:spPr>
        <a:xfrm>
          <a:off x="1924345" y="5381417"/>
          <a:ext cx="2088561" cy="1806850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Supportive environment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Meaningful context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Individual intersts, cultures, etc.</a:t>
          </a:r>
        </a:p>
      </dsp:txBody>
      <dsp:txXfrm>
        <a:off x="2270464" y="5680851"/>
        <a:ext cx="1396323" cy="1207982"/>
      </dsp:txXfrm>
    </dsp:sp>
    <dsp:sp modelId="{D2D4505B-EEF4-4D1E-89DE-9E7E52EC3C93}">
      <dsp:nvSpPr>
        <dsp:cNvPr id="0" name=""/>
        <dsp:cNvSpPr/>
      </dsp:nvSpPr>
      <dsp:spPr>
        <a:xfrm>
          <a:off x="576565" y="4562300"/>
          <a:ext cx="961579" cy="828528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E69D9A2-9F31-4497-9574-11C44120020A}">
      <dsp:nvSpPr>
        <dsp:cNvPr id="0" name=""/>
        <dsp:cNvSpPr/>
      </dsp:nvSpPr>
      <dsp:spPr>
        <a:xfrm>
          <a:off x="0" y="4270083"/>
          <a:ext cx="2088561" cy="1806850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Ongoing Assessment of child, environment, instruction, childhood development</a:t>
          </a:r>
        </a:p>
      </dsp:txBody>
      <dsp:txXfrm>
        <a:off x="346119" y="4569517"/>
        <a:ext cx="1396323" cy="1207982"/>
      </dsp:txXfrm>
    </dsp:sp>
    <dsp:sp modelId="{087619E7-A081-4547-9F0F-2F19F46B0EF9}">
      <dsp:nvSpPr>
        <dsp:cNvPr id="0" name=""/>
        <dsp:cNvSpPr/>
      </dsp:nvSpPr>
      <dsp:spPr>
        <a:xfrm>
          <a:off x="0" y="2081599"/>
          <a:ext cx="2088561" cy="1806850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Evidence based curriculum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Scope and sequesnce</a:t>
          </a:r>
        </a:p>
      </dsp:txBody>
      <dsp:txXfrm>
        <a:off x="346119" y="2381033"/>
        <a:ext cx="1396323" cy="12079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MPC Computers, LLC.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Carter</dc:creator>
  <cp:lastModifiedBy>Shannon Dunstan</cp:lastModifiedBy>
  <cp:revision>2</cp:revision>
  <cp:lastPrinted>2011-07-05T18:53:00Z</cp:lastPrinted>
  <dcterms:created xsi:type="dcterms:W3CDTF">2011-07-05T18:53:00Z</dcterms:created>
  <dcterms:modified xsi:type="dcterms:W3CDTF">2011-07-05T18:53:00Z</dcterms:modified>
</cp:coreProperties>
</file>