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48" w:type="dxa"/>
        <w:tblLayout w:type="fixed"/>
        <w:tblLook w:val="04A0" w:firstRow="1" w:lastRow="0" w:firstColumn="1" w:lastColumn="0" w:noHBand="0" w:noVBand="1"/>
      </w:tblPr>
      <w:tblGrid>
        <w:gridCol w:w="1080"/>
        <w:gridCol w:w="5760"/>
        <w:gridCol w:w="810"/>
        <w:gridCol w:w="1980"/>
      </w:tblGrid>
      <w:tr w:rsidR="00BD3657" w:rsidRPr="0026673B" w14:paraId="1FE02A2F" w14:textId="77777777" w:rsidTr="00175857">
        <w:tc>
          <w:tcPr>
            <w:tcW w:w="1080" w:type="dxa"/>
            <w:tcBorders>
              <w:top w:val="thinThickSmallGap" w:sz="18" w:space="0" w:color="auto"/>
              <w:left w:val="thinThickSmallGap" w:sz="18" w:space="0" w:color="auto"/>
              <w:bottom w:val="thickThinSmallGap" w:sz="18" w:space="0" w:color="auto"/>
              <w:right w:val="nil"/>
            </w:tcBorders>
            <w:shd w:val="clear" w:color="auto" w:fill="BFBFBF" w:themeFill="background1" w:themeFillShade="BF"/>
          </w:tcPr>
          <w:p w14:paraId="73F68759" w14:textId="77777777" w:rsidR="00BD3657" w:rsidRPr="0026673B" w:rsidRDefault="00BD3657" w:rsidP="00BD3657">
            <w:pPr>
              <w:rPr>
                <w:sz w:val="28"/>
                <w:szCs w:val="28"/>
              </w:rPr>
            </w:pPr>
            <w:r w:rsidRPr="0026673B">
              <w:rPr>
                <w:sz w:val="28"/>
                <w:szCs w:val="28"/>
              </w:rPr>
              <w:t>Name</w:t>
            </w:r>
          </w:p>
        </w:tc>
        <w:tc>
          <w:tcPr>
            <w:tcW w:w="5760" w:type="dxa"/>
            <w:tcBorders>
              <w:top w:val="thinThickSmallGap" w:sz="18" w:space="0" w:color="auto"/>
              <w:left w:val="nil"/>
              <w:bottom w:val="thickThinSmallGap" w:sz="18" w:space="0" w:color="auto"/>
              <w:right w:val="nil"/>
            </w:tcBorders>
          </w:tcPr>
          <w:p w14:paraId="53B351A6" w14:textId="77777777" w:rsidR="00BD3657" w:rsidRPr="0026673B" w:rsidRDefault="00BD3657" w:rsidP="00BD3657">
            <w:pPr>
              <w:rPr>
                <w:sz w:val="28"/>
                <w:szCs w:val="28"/>
              </w:rPr>
            </w:pPr>
          </w:p>
        </w:tc>
        <w:tc>
          <w:tcPr>
            <w:tcW w:w="810" w:type="dxa"/>
            <w:tcBorders>
              <w:top w:val="thinThickSmallGap" w:sz="18" w:space="0" w:color="auto"/>
              <w:left w:val="nil"/>
              <w:bottom w:val="thickThinSmallGap" w:sz="18" w:space="0" w:color="auto"/>
              <w:right w:val="nil"/>
            </w:tcBorders>
            <w:shd w:val="clear" w:color="auto" w:fill="BFBFBF" w:themeFill="background1" w:themeFillShade="BF"/>
          </w:tcPr>
          <w:p w14:paraId="215031F0" w14:textId="77777777" w:rsidR="00BD3657" w:rsidRPr="0026673B" w:rsidRDefault="00BD3657" w:rsidP="00BD3657">
            <w:pPr>
              <w:rPr>
                <w:sz w:val="28"/>
                <w:szCs w:val="28"/>
              </w:rPr>
            </w:pPr>
            <w:r w:rsidRPr="0026673B">
              <w:rPr>
                <w:sz w:val="28"/>
                <w:szCs w:val="28"/>
              </w:rPr>
              <w:t xml:space="preserve">Date </w:t>
            </w:r>
          </w:p>
        </w:tc>
        <w:tc>
          <w:tcPr>
            <w:tcW w:w="1980" w:type="dxa"/>
            <w:tcBorders>
              <w:top w:val="thinThickSmallGap" w:sz="18" w:space="0" w:color="auto"/>
              <w:left w:val="nil"/>
              <w:bottom w:val="thickThinSmallGap" w:sz="18" w:space="0" w:color="auto"/>
              <w:right w:val="thickThinSmallGap" w:sz="18" w:space="0" w:color="auto"/>
            </w:tcBorders>
          </w:tcPr>
          <w:p w14:paraId="1C98757E" w14:textId="77777777" w:rsidR="00BD3657" w:rsidRPr="0026673B" w:rsidRDefault="00BD3657" w:rsidP="00BD3657">
            <w:pPr>
              <w:rPr>
                <w:sz w:val="28"/>
                <w:szCs w:val="28"/>
              </w:rPr>
            </w:pPr>
          </w:p>
        </w:tc>
      </w:tr>
    </w:tbl>
    <w:p w14:paraId="75BF0485" w14:textId="77777777" w:rsidR="00BD3657" w:rsidRPr="00C92CC2" w:rsidRDefault="00BD3657" w:rsidP="00BD3657">
      <w:pPr>
        <w:pStyle w:val="ListParagraph"/>
        <w:rPr>
          <w:sz w:val="2"/>
          <w:szCs w:val="2"/>
        </w:rPr>
      </w:pPr>
    </w:p>
    <w:p w14:paraId="3C1D4C0A" w14:textId="77777777" w:rsidR="00175857" w:rsidRDefault="00175857" w:rsidP="00BD3657">
      <w:pPr>
        <w:pStyle w:val="ListParagraph"/>
      </w:pPr>
    </w:p>
    <w:p w14:paraId="40F8AF82" w14:textId="77777777" w:rsidR="00907C74" w:rsidRDefault="00907C74" w:rsidP="00BD3657">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270"/>
        <w:gridCol w:w="6084"/>
      </w:tblGrid>
      <w:tr w:rsidR="00175857" w14:paraId="6DE89C74" w14:textId="77777777" w:rsidTr="00FA1878">
        <w:trPr>
          <w:trHeight w:val="1799"/>
        </w:trPr>
        <w:tc>
          <w:tcPr>
            <w:tcW w:w="4518" w:type="dxa"/>
          </w:tcPr>
          <w:p w14:paraId="4AFB00DC" w14:textId="75A609F6" w:rsidR="00175857" w:rsidRDefault="00907C74" w:rsidP="00175857">
            <w:pPr>
              <w:pStyle w:val="ListParagraph"/>
              <w:numPr>
                <w:ilvl w:val="0"/>
                <w:numId w:val="2"/>
              </w:numPr>
            </w:pPr>
            <w:r>
              <w:t>How should you introduce yourself to a professional person you do not know?</w:t>
            </w:r>
          </w:p>
          <w:p w14:paraId="1A5CE0F9" w14:textId="40EEF2CF" w:rsidR="00F74A91" w:rsidRDefault="00F74A91" w:rsidP="00907C74">
            <w:pPr>
              <w:pStyle w:val="ListParagraph"/>
              <w:ind w:left="360"/>
            </w:pPr>
            <w:r>
              <w:tab/>
              <w:t xml:space="preserve">a.   </w:t>
            </w:r>
            <w:r w:rsidR="00907C74">
              <w:t>Say “hello “</w:t>
            </w:r>
          </w:p>
          <w:p w14:paraId="782F7D41" w14:textId="13A1CA68" w:rsidR="00F74A91" w:rsidRDefault="00F74A91" w:rsidP="00907C74">
            <w:pPr>
              <w:pStyle w:val="ListParagraph"/>
              <w:ind w:left="360"/>
            </w:pPr>
            <w:r>
              <w:tab/>
              <w:t xml:space="preserve">b.  </w:t>
            </w:r>
            <w:r w:rsidR="00907C74">
              <w:t>Shake hands</w:t>
            </w:r>
          </w:p>
          <w:p w14:paraId="50E52DC9" w14:textId="1B433258" w:rsidR="00F74A91" w:rsidRDefault="00F74A91" w:rsidP="00907C74">
            <w:pPr>
              <w:pStyle w:val="ListParagraph"/>
              <w:ind w:left="360"/>
            </w:pPr>
            <w:r>
              <w:tab/>
              <w:t xml:space="preserve">c.   </w:t>
            </w:r>
            <w:r w:rsidR="00907C74">
              <w:t xml:space="preserve">Say “my name is ___” </w:t>
            </w:r>
          </w:p>
          <w:p w14:paraId="031A4593" w14:textId="6EFC9AB3" w:rsidR="00C03F99" w:rsidRPr="00F74A91" w:rsidRDefault="00F74A91" w:rsidP="00907C74">
            <w:pPr>
              <w:pStyle w:val="ListParagraph"/>
              <w:ind w:left="360"/>
            </w:pPr>
            <w:r>
              <w:tab/>
            </w:r>
            <w:r w:rsidRPr="002545B6">
              <w:rPr>
                <w:highlight w:val="yellow"/>
              </w:rPr>
              <w:t xml:space="preserve">d.   </w:t>
            </w:r>
            <w:r w:rsidR="00907C74" w:rsidRPr="002545B6">
              <w:rPr>
                <w:highlight w:val="yellow"/>
              </w:rPr>
              <w:t>All the above</w:t>
            </w:r>
            <w:r w:rsidR="00907C74">
              <w:t xml:space="preserve"> </w:t>
            </w:r>
          </w:p>
          <w:p w14:paraId="74CD6E53" w14:textId="77777777" w:rsidR="00175857" w:rsidRDefault="00175857" w:rsidP="00175857"/>
          <w:p w14:paraId="21EBCBCE" w14:textId="77777777" w:rsidR="00E86975" w:rsidRPr="0071386D" w:rsidRDefault="00E86975" w:rsidP="00175857"/>
        </w:tc>
        <w:tc>
          <w:tcPr>
            <w:tcW w:w="270" w:type="dxa"/>
          </w:tcPr>
          <w:p w14:paraId="6DF6688A" w14:textId="77777777" w:rsidR="00175857" w:rsidRPr="00FA1878" w:rsidRDefault="00175857" w:rsidP="00BD3657">
            <w:pPr>
              <w:pStyle w:val="ListParagraph"/>
              <w:ind w:left="0"/>
              <w:rPr>
                <w:sz w:val="16"/>
                <w:szCs w:val="16"/>
              </w:rPr>
            </w:pPr>
          </w:p>
        </w:tc>
        <w:tc>
          <w:tcPr>
            <w:tcW w:w="6084" w:type="dxa"/>
          </w:tcPr>
          <w:p w14:paraId="21156AA6" w14:textId="1E458151" w:rsidR="00175857" w:rsidRDefault="00FD4BDE" w:rsidP="00BD3657">
            <w:pPr>
              <w:pStyle w:val="ListParagraph"/>
              <w:ind w:left="0"/>
            </w:pPr>
            <w:r>
              <w:t>6</w:t>
            </w:r>
            <w:r w:rsidR="00175857" w:rsidRPr="00727087">
              <w:t xml:space="preserve">.   </w:t>
            </w:r>
            <w:r w:rsidR="0071386D">
              <w:t>When do you leave parts of a job application blank?</w:t>
            </w:r>
          </w:p>
          <w:p w14:paraId="4DA9272A" w14:textId="3A730CE2" w:rsidR="00F74A91" w:rsidRDefault="00F74A91" w:rsidP="0071386D">
            <w:pPr>
              <w:pStyle w:val="ListParagraph"/>
              <w:ind w:left="0"/>
            </w:pPr>
            <w:r>
              <w:tab/>
              <w:t xml:space="preserve">a.   </w:t>
            </w:r>
            <w:r w:rsidR="00DA2667">
              <w:t>Y</w:t>
            </w:r>
            <w:r w:rsidR="0071386D">
              <w:t xml:space="preserve">ou don’t know the answer </w:t>
            </w:r>
          </w:p>
          <w:p w14:paraId="107EDDA8" w14:textId="32DA1258" w:rsidR="00A231B2" w:rsidRDefault="00F74A91" w:rsidP="0071386D">
            <w:pPr>
              <w:pStyle w:val="ListParagraph"/>
              <w:ind w:left="0"/>
            </w:pPr>
            <w:r>
              <w:tab/>
              <w:t xml:space="preserve">b.   </w:t>
            </w:r>
            <w:r w:rsidR="00DA2667">
              <w:t>Y</w:t>
            </w:r>
            <w:r w:rsidR="0071386D">
              <w:t xml:space="preserve">ou </w:t>
            </w:r>
            <w:r w:rsidR="00A231B2">
              <w:t>don’t have information to include</w:t>
            </w:r>
          </w:p>
          <w:p w14:paraId="6D504D52" w14:textId="1984F3C5" w:rsidR="00F74A91" w:rsidRDefault="00A231B2" w:rsidP="0071386D">
            <w:pPr>
              <w:pStyle w:val="ListParagraph"/>
              <w:ind w:left="0"/>
            </w:pPr>
            <w:r>
              <w:t xml:space="preserve">                    (</w:t>
            </w:r>
            <w:proofErr w:type="gramStart"/>
            <w:r>
              <w:t>e</w:t>
            </w:r>
            <w:proofErr w:type="gramEnd"/>
            <w:r>
              <w:t xml:space="preserve">.g. you don’t have job experience) </w:t>
            </w:r>
          </w:p>
          <w:p w14:paraId="3CB3458A" w14:textId="1AFFE28C" w:rsidR="00F74A91" w:rsidRDefault="00F74A91" w:rsidP="0071386D">
            <w:pPr>
              <w:pStyle w:val="ListParagraph"/>
              <w:ind w:left="0"/>
            </w:pPr>
            <w:r>
              <w:tab/>
            </w:r>
            <w:r w:rsidRPr="002545B6">
              <w:rPr>
                <w:highlight w:val="yellow"/>
              </w:rPr>
              <w:t xml:space="preserve">c.   </w:t>
            </w:r>
            <w:r w:rsidR="0071386D" w:rsidRPr="002545B6">
              <w:rPr>
                <w:highlight w:val="yellow"/>
              </w:rPr>
              <w:t>You don’t leave any parts blank</w:t>
            </w:r>
          </w:p>
          <w:p w14:paraId="447F97A0" w14:textId="3BEC90D9" w:rsidR="00F74A91" w:rsidRPr="00C92CC2" w:rsidRDefault="00F74A91" w:rsidP="00A231B2">
            <w:pPr>
              <w:pStyle w:val="ListParagraph"/>
              <w:ind w:left="0"/>
            </w:pPr>
            <w:r>
              <w:tab/>
              <w:t xml:space="preserve">d.   </w:t>
            </w:r>
            <w:r w:rsidR="00A231B2">
              <w:t xml:space="preserve">You don’t know how to spell something </w:t>
            </w:r>
          </w:p>
        </w:tc>
      </w:tr>
      <w:tr w:rsidR="00175857" w14:paraId="5307B5F6" w14:textId="77777777" w:rsidTr="00FA1878">
        <w:tc>
          <w:tcPr>
            <w:tcW w:w="4518" w:type="dxa"/>
          </w:tcPr>
          <w:p w14:paraId="0FC70B59" w14:textId="53ECFD5D" w:rsidR="00175857" w:rsidRDefault="00907C74" w:rsidP="00175857">
            <w:pPr>
              <w:pStyle w:val="ListParagraph"/>
              <w:numPr>
                <w:ilvl w:val="0"/>
                <w:numId w:val="2"/>
              </w:numPr>
            </w:pPr>
            <w:r>
              <w:t xml:space="preserve">Self-awareness means? </w:t>
            </w:r>
          </w:p>
          <w:p w14:paraId="620B1CE3" w14:textId="46C4006C" w:rsidR="00F74A91" w:rsidRDefault="00F74A91" w:rsidP="00907C74">
            <w:pPr>
              <w:pStyle w:val="ListParagraph"/>
              <w:ind w:left="360"/>
            </w:pPr>
            <w:r>
              <w:tab/>
            </w:r>
            <w:r w:rsidRPr="002545B6">
              <w:rPr>
                <w:highlight w:val="yellow"/>
              </w:rPr>
              <w:t xml:space="preserve">a.  </w:t>
            </w:r>
            <w:r w:rsidR="00E53E85" w:rsidRPr="002545B6">
              <w:rPr>
                <w:highlight w:val="yellow"/>
              </w:rPr>
              <w:t>To be informed about yourself</w:t>
            </w:r>
            <w:r w:rsidR="00E53E85">
              <w:t xml:space="preserve"> </w:t>
            </w:r>
          </w:p>
          <w:p w14:paraId="056A23D3" w14:textId="77777777" w:rsidR="004279D0" w:rsidRDefault="00F74A91" w:rsidP="00907C74">
            <w:pPr>
              <w:pStyle w:val="ListParagraph"/>
              <w:ind w:left="360"/>
            </w:pPr>
            <w:r>
              <w:tab/>
              <w:t xml:space="preserve">b.   </w:t>
            </w:r>
            <w:r w:rsidR="00E53E85">
              <w:t xml:space="preserve">To be able to tell people about </w:t>
            </w:r>
            <w:r w:rsidR="004279D0">
              <w:t xml:space="preserve"> </w:t>
            </w:r>
          </w:p>
          <w:p w14:paraId="5F601C36" w14:textId="45C0BCF7" w:rsidR="00F74A91" w:rsidRDefault="004279D0" w:rsidP="00907C74">
            <w:pPr>
              <w:pStyle w:val="ListParagraph"/>
              <w:ind w:left="360"/>
            </w:pPr>
            <w:r>
              <w:t xml:space="preserve">             </w:t>
            </w:r>
            <w:proofErr w:type="gramStart"/>
            <w:r w:rsidR="00E53E85">
              <w:t>yourself</w:t>
            </w:r>
            <w:proofErr w:type="gramEnd"/>
            <w:r w:rsidR="00E53E85">
              <w:t xml:space="preserve"> </w:t>
            </w:r>
          </w:p>
          <w:p w14:paraId="0527251A" w14:textId="675A2704" w:rsidR="00F74A91" w:rsidRDefault="00F74A91" w:rsidP="00907C74">
            <w:pPr>
              <w:pStyle w:val="ListParagraph"/>
              <w:ind w:left="360"/>
            </w:pPr>
            <w:r>
              <w:tab/>
              <w:t xml:space="preserve">c.   </w:t>
            </w:r>
            <w:r w:rsidR="00E53E85">
              <w:t>To be aware of where you live</w:t>
            </w:r>
          </w:p>
          <w:p w14:paraId="49C715FC" w14:textId="770C52CE" w:rsidR="00F74A91" w:rsidRDefault="00F74A91" w:rsidP="00907C74">
            <w:pPr>
              <w:pStyle w:val="ListParagraph"/>
              <w:ind w:left="360"/>
            </w:pPr>
            <w:r>
              <w:tab/>
              <w:t xml:space="preserve">d.   </w:t>
            </w:r>
            <w:r w:rsidR="00E53E85">
              <w:t xml:space="preserve">To be aware of your school </w:t>
            </w:r>
          </w:p>
          <w:p w14:paraId="080E690E" w14:textId="77777777" w:rsidR="00F74A91" w:rsidRDefault="00F74A91" w:rsidP="00F74A91"/>
          <w:p w14:paraId="75A33F95" w14:textId="77777777" w:rsidR="00E86975" w:rsidRPr="0071386D" w:rsidRDefault="00E86975" w:rsidP="00F74A91"/>
        </w:tc>
        <w:tc>
          <w:tcPr>
            <w:tcW w:w="270" w:type="dxa"/>
          </w:tcPr>
          <w:p w14:paraId="12CB2B92" w14:textId="77777777" w:rsidR="00175857" w:rsidRPr="00FA1878" w:rsidRDefault="00175857" w:rsidP="00BD3657">
            <w:pPr>
              <w:pStyle w:val="ListParagraph"/>
              <w:ind w:left="0"/>
              <w:rPr>
                <w:sz w:val="16"/>
                <w:szCs w:val="16"/>
              </w:rPr>
            </w:pPr>
          </w:p>
        </w:tc>
        <w:tc>
          <w:tcPr>
            <w:tcW w:w="6084" w:type="dxa"/>
          </w:tcPr>
          <w:p w14:paraId="17533E02" w14:textId="774CB0A3" w:rsidR="00175857" w:rsidRDefault="00FD4BDE" w:rsidP="00BD3657">
            <w:pPr>
              <w:pStyle w:val="ListParagraph"/>
              <w:ind w:left="0"/>
            </w:pPr>
            <w:r>
              <w:t>7</w:t>
            </w:r>
            <w:r w:rsidR="00C03F99">
              <w:t xml:space="preserve">. </w:t>
            </w:r>
            <w:r w:rsidR="00C03F99" w:rsidRPr="00727087">
              <w:t xml:space="preserve"> </w:t>
            </w:r>
            <w:r w:rsidR="00A231B2">
              <w:t>When complet</w:t>
            </w:r>
            <w:r w:rsidR="008F5C67">
              <w:t>ing a job application you must</w:t>
            </w:r>
            <w:r w:rsidR="00A231B2">
              <w:t xml:space="preserve"> </w:t>
            </w:r>
          </w:p>
          <w:p w14:paraId="6F7E8E84" w14:textId="6111DB56" w:rsidR="00F74A91" w:rsidRDefault="00F74A91" w:rsidP="00A231B2">
            <w:pPr>
              <w:pStyle w:val="ListParagraph"/>
              <w:ind w:left="0"/>
            </w:pPr>
            <w:r>
              <w:tab/>
              <w:t xml:space="preserve">a.  </w:t>
            </w:r>
            <w:r w:rsidR="00A231B2">
              <w:t xml:space="preserve">Check and edit for spelling </w:t>
            </w:r>
          </w:p>
          <w:p w14:paraId="652E5C35" w14:textId="765BAD55" w:rsidR="00F74A91" w:rsidRDefault="00A231B2" w:rsidP="00A231B2">
            <w:pPr>
              <w:pStyle w:val="ListParagraph"/>
              <w:ind w:left="0"/>
            </w:pPr>
            <w:r>
              <w:tab/>
              <w:t>b.  Use a pen or computer to complete it</w:t>
            </w:r>
          </w:p>
          <w:p w14:paraId="3E9439A4" w14:textId="0804137A" w:rsidR="00F74A91" w:rsidRDefault="00F74A91" w:rsidP="00A231B2">
            <w:pPr>
              <w:pStyle w:val="ListParagraph"/>
              <w:ind w:left="0"/>
            </w:pPr>
            <w:r>
              <w:tab/>
              <w:t xml:space="preserve">c.   </w:t>
            </w:r>
            <w:r w:rsidR="008F5C67">
              <w:t xml:space="preserve">Print </w:t>
            </w:r>
          </w:p>
          <w:p w14:paraId="577420FE" w14:textId="5C940074" w:rsidR="00F74A91" w:rsidRDefault="008F5C67" w:rsidP="00A231B2">
            <w:pPr>
              <w:pStyle w:val="ListParagraph"/>
              <w:ind w:left="0"/>
            </w:pPr>
            <w:r>
              <w:tab/>
            </w:r>
            <w:r w:rsidRPr="002545B6">
              <w:rPr>
                <w:highlight w:val="yellow"/>
              </w:rPr>
              <w:t>d.   All of the above</w:t>
            </w:r>
            <w:r>
              <w:t xml:space="preserve"> </w:t>
            </w:r>
          </w:p>
          <w:p w14:paraId="1D229701" w14:textId="77777777" w:rsidR="00F74A91" w:rsidRPr="00C92CC2" w:rsidRDefault="00F74A91" w:rsidP="00BD3657">
            <w:pPr>
              <w:pStyle w:val="ListParagraph"/>
              <w:ind w:left="0"/>
              <w:rPr>
                <w:sz w:val="12"/>
                <w:szCs w:val="12"/>
              </w:rPr>
            </w:pPr>
          </w:p>
        </w:tc>
      </w:tr>
      <w:tr w:rsidR="00E86975" w14:paraId="09A98624" w14:textId="77777777" w:rsidTr="00E86975">
        <w:trPr>
          <w:trHeight w:val="1908"/>
        </w:trPr>
        <w:tc>
          <w:tcPr>
            <w:tcW w:w="4518" w:type="dxa"/>
          </w:tcPr>
          <w:p w14:paraId="69DC8BD6" w14:textId="3592C555" w:rsidR="00E86975" w:rsidRDefault="00E86975" w:rsidP="00E53E85">
            <w:pPr>
              <w:pStyle w:val="ListParagraph"/>
              <w:numPr>
                <w:ilvl w:val="0"/>
                <w:numId w:val="2"/>
              </w:numPr>
            </w:pPr>
            <w:r>
              <w:t xml:space="preserve">Self-advocacy means? </w:t>
            </w:r>
            <w:r w:rsidRPr="00727087">
              <w:tab/>
            </w:r>
          </w:p>
          <w:p w14:paraId="0E1E23F4" w14:textId="3F80F4B5" w:rsidR="00E86975" w:rsidRDefault="00E86975" w:rsidP="004279D0">
            <w:pPr>
              <w:pStyle w:val="ListParagraph"/>
              <w:numPr>
                <w:ilvl w:val="0"/>
                <w:numId w:val="4"/>
              </w:numPr>
            </w:pPr>
            <w:r>
              <w:t xml:space="preserve">Being able to tell people who </w:t>
            </w:r>
          </w:p>
          <w:p w14:paraId="4CED790B" w14:textId="35560169" w:rsidR="00E86975" w:rsidRDefault="00E86975" w:rsidP="004279D0">
            <w:pPr>
              <w:pStyle w:val="ListParagraph"/>
              <w:ind w:left="1080"/>
            </w:pPr>
            <w:proofErr w:type="gramStart"/>
            <w:r>
              <w:t>you</w:t>
            </w:r>
            <w:proofErr w:type="gramEnd"/>
            <w:r>
              <w:t xml:space="preserve"> are</w:t>
            </w:r>
          </w:p>
          <w:p w14:paraId="3480B2C0" w14:textId="321E0E59" w:rsidR="00E86975" w:rsidRPr="002545B6" w:rsidRDefault="00E86975" w:rsidP="004279D0">
            <w:pPr>
              <w:pStyle w:val="ListParagraph"/>
              <w:numPr>
                <w:ilvl w:val="0"/>
                <w:numId w:val="4"/>
              </w:numPr>
              <w:rPr>
                <w:highlight w:val="yellow"/>
              </w:rPr>
            </w:pPr>
            <w:r w:rsidRPr="002545B6">
              <w:rPr>
                <w:highlight w:val="yellow"/>
              </w:rPr>
              <w:t xml:space="preserve">Being able to speak up for your </w:t>
            </w:r>
          </w:p>
          <w:p w14:paraId="4D496ED7" w14:textId="48564EE9" w:rsidR="00E86975" w:rsidRDefault="00E86975" w:rsidP="004279D0">
            <w:pPr>
              <w:pStyle w:val="ListParagraph"/>
              <w:ind w:left="1080"/>
            </w:pPr>
            <w:proofErr w:type="gramStart"/>
            <w:r w:rsidRPr="002545B6">
              <w:rPr>
                <w:highlight w:val="yellow"/>
              </w:rPr>
              <w:t>needs</w:t>
            </w:r>
            <w:proofErr w:type="gramEnd"/>
            <w:r w:rsidRPr="002545B6">
              <w:rPr>
                <w:highlight w:val="yellow"/>
              </w:rPr>
              <w:t>/ideas</w:t>
            </w:r>
            <w:r>
              <w:t xml:space="preserve"> </w:t>
            </w:r>
          </w:p>
          <w:p w14:paraId="46192DAB" w14:textId="635DDF2C" w:rsidR="00E86975" w:rsidRDefault="00E86975" w:rsidP="004279D0">
            <w:pPr>
              <w:pStyle w:val="ListParagraph"/>
              <w:numPr>
                <w:ilvl w:val="0"/>
                <w:numId w:val="4"/>
              </w:numPr>
            </w:pPr>
            <w:r>
              <w:t xml:space="preserve">Being able to talk about yourself </w:t>
            </w:r>
          </w:p>
          <w:p w14:paraId="152E11C3" w14:textId="4EF9E1F2" w:rsidR="00E86975" w:rsidRDefault="00E86975" w:rsidP="004279D0">
            <w:pPr>
              <w:pStyle w:val="ListParagraph"/>
              <w:ind w:left="1080"/>
            </w:pPr>
            <w:proofErr w:type="gramStart"/>
            <w:r>
              <w:t>in</w:t>
            </w:r>
            <w:proofErr w:type="gramEnd"/>
            <w:r>
              <w:t xml:space="preserve"> a crowd </w:t>
            </w:r>
          </w:p>
          <w:p w14:paraId="0A3F32F6" w14:textId="5AA93009" w:rsidR="00E86975" w:rsidRDefault="00E86975" w:rsidP="004279D0">
            <w:pPr>
              <w:pStyle w:val="ListParagraph"/>
              <w:numPr>
                <w:ilvl w:val="0"/>
                <w:numId w:val="4"/>
              </w:numPr>
            </w:pPr>
            <w:r>
              <w:t>Being able to express your</w:t>
            </w:r>
          </w:p>
          <w:p w14:paraId="236C2FA5" w14:textId="23478828" w:rsidR="00E86975" w:rsidRDefault="00E86975" w:rsidP="004279D0">
            <w:pPr>
              <w:pStyle w:val="ListParagraph"/>
              <w:ind w:left="1080"/>
            </w:pPr>
            <w:proofErr w:type="gramStart"/>
            <w:r>
              <w:t>opinion</w:t>
            </w:r>
            <w:proofErr w:type="gramEnd"/>
            <w:r>
              <w:t xml:space="preserve">. </w:t>
            </w:r>
          </w:p>
          <w:p w14:paraId="2BE0FE27" w14:textId="77777777" w:rsidR="00E86975" w:rsidRDefault="00E86975" w:rsidP="00F74A91">
            <w:pPr>
              <w:pStyle w:val="ListParagraph"/>
              <w:ind w:left="360"/>
            </w:pPr>
          </w:p>
          <w:p w14:paraId="086CA390" w14:textId="77777777" w:rsidR="00E86975" w:rsidRPr="0071386D" w:rsidRDefault="00E86975" w:rsidP="00F74A91">
            <w:pPr>
              <w:pStyle w:val="ListParagraph"/>
              <w:ind w:left="360"/>
            </w:pPr>
          </w:p>
        </w:tc>
        <w:tc>
          <w:tcPr>
            <w:tcW w:w="270" w:type="dxa"/>
          </w:tcPr>
          <w:p w14:paraId="4ACB7DE4" w14:textId="77777777" w:rsidR="00E86975" w:rsidRPr="00FA1878" w:rsidRDefault="00E86975" w:rsidP="00BD3657">
            <w:pPr>
              <w:pStyle w:val="ListParagraph"/>
              <w:ind w:left="0"/>
              <w:rPr>
                <w:sz w:val="16"/>
                <w:szCs w:val="16"/>
              </w:rPr>
            </w:pPr>
          </w:p>
        </w:tc>
        <w:tc>
          <w:tcPr>
            <w:tcW w:w="6084" w:type="dxa"/>
          </w:tcPr>
          <w:p w14:paraId="56A11682" w14:textId="1538BBA5" w:rsidR="00E86975" w:rsidRDefault="00E86975" w:rsidP="00463B36">
            <w:pPr>
              <w:pStyle w:val="ListParagraph"/>
              <w:ind w:left="0"/>
            </w:pPr>
            <w:r>
              <w:t>8</w:t>
            </w:r>
            <w:r w:rsidRPr="00727087">
              <w:t xml:space="preserve">. </w:t>
            </w:r>
            <w:r>
              <w:t xml:space="preserve">Self-disclosure in the workplace means? </w:t>
            </w:r>
          </w:p>
          <w:p w14:paraId="7CE969D7" w14:textId="77777777" w:rsidR="00E86975" w:rsidRDefault="00E86975" w:rsidP="00463B36">
            <w:pPr>
              <w:pStyle w:val="ListParagraph"/>
              <w:ind w:left="0"/>
            </w:pPr>
            <w:r>
              <w:tab/>
              <w:t xml:space="preserve">a.   Telling your boss about your needed work </w:t>
            </w:r>
          </w:p>
          <w:p w14:paraId="218E5D89" w14:textId="77777777" w:rsidR="00E86975" w:rsidRDefault="00E86975" w:rsidP="00463B36">
            <w:pPr>
              <w:pStyle w:val="ListParagraph"/>
              <w:ind w:left="0"/>
            </w:pPr>
            <w:r>
              <w:t xml:space="preserve">                    </w:t>
            </w:r>
            <w:proofErr w:type="gramStart"/>
            <w:r>
              <w:t>schedule</w:t>
            </w:r>
            <w:proofErr w:type="gramEnd"/>
            <w:r>
              <w:t xml:space="preserve"> and salary requirements</w:t>
            </w:r>
          </w:p>
          <w:p w14:paraId="6DA71121" w14:textId="77777777" w:rsidR="00E86975" w:rsidRDefault="00E86975" w:rsidP="00463B36">
            <w:pPr>
              <w:pStyle w:val="ListParagraph"/>
              <w:ind w:left="0"/>
            </w:pPr>
            <w:r>
              <w:tab/>
              <w:t xml:space="preserve">b.   Telling your boss about your living situation </w:t>
            </w:r>
          </w:p>
          <w:p w14:paraId="3D492051" w14:textId="77777777" w:rsidR="00E86975" w:rsidRPr="002545B6" w:rsidRDefault="00E86975" w:rsidP="00463B36">
            <w:pPr>
              <w:pStyle w:val="ListParagraph"/>
              <w:ind w:left="0"/>
              <w:rPr>
                <w:highlight w:val="yellow"/>
              </w:rPr>
            </w:pPr>
            <w:r>
              <w:tab/>
              <w:t xml:space="preserve">c.   </w:t>
            </w:r>
            <w:r w:rsidRPr="002545B6">
              <w:rPr>
                <w:highlight w:val="yellow"/>
              </w:rPr>
              <w:t xml:space="preserve">Telling your boss about your disability and </w:t>
            </w:r>
          </w:p>
          <w:p w14:paraId="39698AAF" w14:textId="77777777" w:rsidR="00E86975" w:rsidRDefault="00E86975" w:rsidP="00463B36">
            <w:pPr>
              <w:pStyle w:val="ListParagraph"/>
              <w:ind w:left="0"/>
            </w:pPr>
            <w:r w:rsidRPr="002545B6">
              <w:t xml:space="preserve">                  </w:t>
            </w:r>
            <w:r w:rsidRPr="002545B6">
              <w:rPr>
                <w:highlight w:val="yellow"/>
              </w:rPr>
              <w:t xml:space="preserve">  </w:t>
            </w:r>
            <w:proofErr w:type="gramStart"/>
            <w:r w:rsidRPr="002545B6">
              <w:rPr>
                <w:highlight w:val="yellow"/>
              </w:rPr>
              <w:t>needed</w:t>
            </w:r>
            <w:proofErr w:type="gramEnd"/>
            <w:r w:rsidRPr="002545B6">
              <w:rPr>
                <w:highlight w:val="yellow"/>
              </w:rPr>
              <w:t xml:space="preserve"> accommodations</w:t>
            </w:r>
            <w:r>
              <w:t xml:space="preserve"> </w:t>
            </w:r>
          </w:p>
          <w:p w14:paraId="65FBD865" w14:textId="20FA2B73" w:rsidR="00E86975" w:rsidRPr="00382842" w:rsidRDefault="00E86975" w:rsidP="00382842">
            <w:pPr>
              <w:pStyle w:val="ListParagraph"/>
              <w:ind w:left="0"/>
            </w:pPr>
            <w:r>
              <w:tab/>
              <w:t xml:space="preserve">d.   Telling your boss about your family </w:t>
            </w:r>
          </w:p>
        </w:tc>
      </w:tr>
      <w:tr w:rsidR="00E86975" w14:paraId="5CEF5EBE" w14:textId="77777777" w:rsidTr="00FA1878">
        <w:tc>
          <w:tcPr>
            <w:tcW w:w="4518" w:type="dxa"/>
          </w:tcPr>
          <w:p w14:paraId="478BD8B0" w14:textId="452B18AD" w:rsidR="00E86975" w:rsidRDefault="00E86975" w:rsidP="00175857">
            <w:pPr>
              <w:pStyle w:val="ListParagraph"/>
              <w:numPr>
                <w:ilvl w:val="0"/>
                <w:numId w:val="2"/>
              </w:numPr>
            </w:pPr>
            <w:r>
              <w:t xml:space="preserve">What is the average yearly salary range for an entry-level job in Idaho? </w:t>
            </w:r>
            <w:r w:rsidRPr="00727087">
              <w:tab/>
            </w:r>
          </w:p>
          <w:p w14:paraId="5B04A7F6" w14:textId="41F35AF3" w:rsidR="00E86975" w:rsidRDefault="00E86975" w:rsidP="00F74A91">
            <w:pPr>
              <w:pStyle w:val="ListParagraph"/>
            </w:pPr>
            <w:r>
              <w:tab/>
              <w:t>a.   $5,000-$20,000</w:t>
            </w:r>
          </w:p>
          <w:p w14:paraId="5CAC61E8" w14:textId="2FF4FC90" w:rsidR="00E86975" w:rsidRDefault="00E86975" w:rsidP="00F74A91">
            <w:pPr>
              <w:pStyle w:val="ListParagraph"/>
            </w:pPr>
            <w:r>
              <w:tab/>
            </w:r>
            <w:r w:rsidRPr="002545B6">
              <w:rPr>
                <w:highlight w:val="yellow"/>
              </w:rPr>
              <w:t>b.   $20,000-$35,000</w:t>
            </w:r>
          </w:p>
          <w:p w14:paraId="5C34DD71" w14:textId="18E78307" w:rsidR="00E86975" w:rsidRDefault="00E86975" w:rsidP="00F74A91">
            <w:pPr>
              <w:pStyle w:val="ListParagraph"/>
            </w:pPr>
            <w:r>
              <w:tab/>
              <w:t>c.   $35,000-$50,000</w:t>
            </w:r>
          </w:p>
          <w:p w14:paraId="732021EC" w14:textId="331FA8ED" w:rsidR="00E86975" w:rsidRDefault="00E86975" w:rsidP="00F74A91">
            <w:pPr>
              <w:pStyle w:val="ListParagraph"/>
            </w:pPr>
            <w:r>
              <w:tab/>
              <w:t>d.   $50,000-$65,000</w:t>
            </w:r>
          </w:p>
          <w:p w14:paraId="32C24DD3" w14:textId="77777777" w:rsidR="00E86975" w:rsidRPr="0071386D" w:rsidRDefault="00E86975" w:rsidP="00F74A91">
            <w:pPr>
              <w:pStyle w:val="ListParagraph"/>
              <w:ind w:left="360"/>
            </w:pPr>
          </w:p>
        </w:tc>
        <w:tc>
          <w:tcPr>
            <w:tcW w:w="270" w:type="dxa"/>
          </w:tcPr>
          <w:p w14:paraId="6330717D" w14:textId="77777777" w:rsidR="00E86975" w:rsidRPr="00FA1878" w:rsidRDefault="00E86975" w:rsidP="00BD3657">
            <w:pPr>
              <w:pStyle w:val="ListParagraph"/>
              <w:ind w:left="0"/>
              <w:rPr>
                <w:sz w:val="16"/>
                <w:szCs w:val="16"/>
              </w:rPr>
            </w:pPr>
          </w:p>
        </w:tc>
        <w:tc>
          <w:tcPr>
            <w:tcW w:w="6084" w:type="dxa"/>
          </w:tcPr>
          <w:p w14:paraId="547EC072" w14:textId="4C6E9572" w:rsidR="00E86975" w:rsidRDefault="00E86975" w:rsidP="00BD3657">
            <w:pPr>
              <w:pStyle w:val="ListParagraph"/>
              <w:ind w:left="0"/>
            </w:pPr>
            <w:r>
              <w:t>9</w:t>
            </w:r>
            <w:r w:rsidRPr="00727087">
              <w:t xml:space="preserve">. </w:t>
            </w:r>
            <w:r>
              <w:t xml:space="preserve">Do you have the same rights in college or the workplace that you have in high school? </w:t>
            </w:r>
          </w:p>
          <w:p w14:paraId="1DA9AECE" w14:textId="77777777" w:rsidR="00E86975" w:rsidRDefault="00E86975" w:rsidP="00382842">
            <w:pPr>
              <w:pStyle w:val="ListParagraph"/>
              <w:ind w:left="0"/>
            </w:pPr>
            <w:r>
              <w:tab/>
              <w:t>a.   Yes</w:t>
            </w:r>
          </w:p>
          <w:p w14:paraId="11A3E310" w14:textId="3F909564" w:rsidR="00E86975" w:rsidRDefault="00E86975" w:rsidP="00382842">
            <w:pPr>
              <w:pStyle w:val="ListParagraph"/>
              <w:ind w:left="0"/>
            </w:pPr>
            <w:r>
              <w:tab/>
            </w:r>
            <w:r w:rsidRPr="002545B6">
              <w:rPr>
                <w:highlight w:val="yellow"/>
              </w:rPr>
              <w:t>b.   No</w:t>
            </w:r>
          </w:p>
          <w:p w14:paraId="72FE8AD0" w14:textId="58DD239C" w:rsidR="00E86975" w:rsidRDefault="00E86975" w:rsidP="00382842">
            <w:pPr>
              <w:pStyle w:val="ListParagraph"/>
              <w:ind w:left="0"/>
            </w:pPr>
            <w:r>
              <w:t xml:space="preserve">              c.  I don’t know  </w:t>
            </w:r>
          </w:p>
          <w:p w14:paraId="163A7D8E" w14:textId="28C0003C" w:rsidR="00E86975" w:rsidRPr="00C92CC2" w:rsidRDefault="00E86975" w:rsidP="00382842">
            <w:pPr>
              <w:pStyle w:val="ListParagraph"/>
              <w:ind w:left="0"/>
              <w:rPr>
                <w:sz w:val="12"/>
                <w:szCs w:val="12"/>
              </w:rPr>
            </w:pPr>
            <w:r>
              <w:tab/>
            </w:r>
          </w:p>
        </w:tc>
      </w:tr>
      <w:tr w:rsidR="00E86975" w14:paraId="19CC488D" w14:textId="77777777" w:rsidTr="00FA1878">
        <w:trPr>
          <w:gridAfter w:val="1"/>
          <w:wAfter w:w="6084" w:type="dxa"/>
          <w:trHeight w:val="1799"/>
        </w:trPr>
        <w:tc>
          <w:tcPr>
            <w:tcW w:w="4518" w:type="dxa"/>
          </w:tcPr>
          <w:p w14:paraId="37C40052" w14:textId="77777777" w:rsidR="00E86975" w:rsidRPr="00E86975" w:rsidRDefault="00E86975" w:rsidP="00E86975">
            <w:pPr>
              <w:rPr>
                <w:sz w:val="12"/>
                <w:szCs w:val="12"/>
              </w:rPr>
            </w:pPr>
          </w:p>
          <w:p w14:paraId="68572626" w14:textId="3EC9C402" w:rsidR="00E86975" w:rsidRDefault="00E86975" w:rsidP="00E86975">
            <w:pPr>
              <w:pStyle w:val="ListParagraph"/>
              <w:ind w:left="0"/>
            </w:pPr>
            <w:r>
              <w:t>5</w:t>
            </w:r>
            <w:r w:rsidRPr="00727087">
              <w:t xml:space="preserve">. </w:t>
            </w:r>
            <w:r>
              <w:t xml:space="preserve">Attitude is most important factor in getting a job? </w:t>
            </w:r>
          </w:p>
          <w:p w14:paraId="725F65A1" w14:textId="77777777" w:rsidR="00E86975" w:rsidRDefault="00E86975" w:rsidP="00E86975">
            <w:pPr>
              <w:pStyle w:val="ListParagraph"/>
              <w:ind w:left="0"/>
            </w:pPr>
            <w:r>
              <w:tab/>
            </w:r>
            <w:r w:rsidRPr="002545B6">
              <w:rPr>
                <w:highlight w:val="yellow"/>
              </w:rPr>
              <w:t>a.   True</w:t>
            </w:r>
          </w:p>
          <w:p w14:paraId="50CACBEC" w14:textId="77777777" w:rsidR="00E86975" w:rsidRDefault="00E86975" w:rsidP="00E86975">
            <w:pPr>
              <w:pStyle w:val="ListParagraph"/>
              <w:ind w:left="0"/>
            </w:pPr>
            <w:r>
              <w:tab/>
              <w:t xml:space="preserve">b.   False </w:t>
            </w:r>
          </w:p>
          <w:p w14:paraId="4858CC9A" w14:textId="77777777" w:rsidR="00E86975" w:rsidRPr="00FF68C5" w:rsidRDefault="00E86975" w:rsidP="00FF68C5">
            <w:pPr>
              <w:rPr>
                <w:sz w:val="12"/>
                <w:szCs w:val="12"/>
              </w:rPr>
            </w:pPr>
          </w:p>
        </w:tc>
        <w:tc>
          <w:tcPr>
            <w:tcW w:w="270" w:type="dxa"/>
          </w:tcPr>
          <w:p w14:paraId="11AE1746" w14:textId="77777777" w:rsidR="00E86975" w:rsidRPr="00FA1878" w:rsidRDefault="00E86975" w:rsidP="00BD3657">
            <w:pPr>
              <w:pStyle w:val="ListParagraph"/>
              <w:ind w:left="0"/>
              <w:rPr>
                <w:sz w:val="16"/>
                <w:szCs w:val="16"/>
              </w:rPr>
            </w:pPr>
          </w:p>
        </w:tc>
      </w:tr>
    </w:tbl>
    <w:p w14:paraId="572D79E6" w14:textId="77777777" w:rsidR="00FD4BDE" w:rsidRDefault="00FD4BDE" w:rsidP="00FF68C5"/>
    <w:p w14:paraId="7D09421A" w14:textId="3FA58DE2" w:rsidR="00FB3764" w:rsidRDefault="00FD4BDE" w:rsidP="008E0A66">
      <w:pPr>
        <w:ind w:firstLine="720"/>
      </w:pPr>
      <w:r>
        <w:t>1</w:t>
      </w:r>
      <w:r w:rsidR="00E86975">
        <w:t>0</w:t>
      </w:r>
      <w:r w:rsidR="00FB3764">
        <w:t xml:space="preserve">. </w:t>
      </w:r>
      <w:r w:rsidR="00E86975">
        <w:t>What services are available to me after I leave high school (for example Vocational Rehabilitation</w:t>
      </w:r>
      <w:proofErr w:type="gramStart"/>
      <w:r w:rsidR="00E86975">
        <w:t>)</w:t>
      </w:r>
      <w:proofErr w:type="gramEnd"/>
      <w:r w:rsidR="00E86975">
        <w:t xml:space="preserve"> </w:t>
      </w:r>
      <w:r w:rsidR="004279D0">
        <w:t xml:space="preserve"> </w:t>
      </w:r>
      <w:r w:rsidR="00FB3764">
        <w:t xml:space="preserve"> </w:t>
      </w:r>
    </w:p>
    <w:tbl>
      <w:tblPr>
        <w:tblStyle w:val="TableGrid"/>
        <w:tblW w:w="0" w:type="auto"/>
        <w:tblInd w:w="1206"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4A0" w:firstRow="1" w:lastRow="0" w:firstColumn="1" w:lastColumn="0" w:noHBand="0" w:noVBand="1"/>
      </w:tblPr>
      <w:tblGrid>
        <w:gridCol w:w="8910"/>
      </w:tblGrid>
      <w:tr w:rsidR="00180FAE" w:rsidRPr="0026673B" w14:paraId="329351A3" w14:textId="77777777" w:rsidTr="00180FAE">
        <w:tc>
          <w:tcPr>
            <w:tcW w:w="8910" w:type="dxa"/>
            <w:tcBorders>
              <w:bottom w:val="single" w:sz="4" w:space="0" w:color="auto"/>
              <w:right w:val="thickThinSmallGap" w:sz="18" w:space="0" w:color="auto"/>
            </w:tcBorders>
            <w:shd w:val="clear" w:color="auto" w:fill="D9D9D9" w:themeFill="background1" w:themeFillShade="D9"/>
          </w:tcPr>
          <w:p w14:paraId="6739E1AB" w14:textId="0BA0A63D" w:rsidR="00180FAE" w:rsidRPr="0026673B" w:rsidRDefault="00180FAE" w:rsidP="00180FAE">
            <w:pPr>
              <w:rPr>
                <w:sz w:val="32"/>
                <w:szCs w:val="32"/>
              </w:rPr>
            </w:pPr>
            <w:r>
              <w:rPr>
                <w:sz w:val="32"/>
                <w:szCs w:val="32"/>
              </w:rPr>
              <w:t xml:space="preserve">1. </w:t>
            </w:r>
            <w:r w:rsidR="002545B6">
              <w:rPr>
                <w:sz w:val="32"/>
                <w:szCs w:val="32"/>
              </w:rPr>
              <w:t>Various answers (Idaho Division of Vocational Rehabilitation, Idaho Commission for Blind and Visual Impairments, Disability Rights Idaho, Council on Developmental Disabilities, State Independent Living Council, College Disability Service Coordinators, Idaho Assistive Technology Project, Idaho Parent unlimited, Idaho Federation of Families, etc.</w:t>
            </w:r>
          </w:p>
        </w:tc>
      </w:tr>
      <w:tr w:rsidR="00180FAE" w:rsidRPr="0026673B" w14:paraId="64739319" w14:textId="77777777" w:rsidTr="00180FAE">
        <w:tc>
          <w:tcPr>
            <w:tcW w:w="8910" w:type="dxa"/>
            <w:tcBorders>
              <w:top w:val="single" w:sz="4" w:space="0" w:color="auto"/>
              <w:bottom w:val="single" w:sz="4" w:space="0" w:color="auto"/>
              <w:right w:val="thickThinSmallGap" w:sz="18" w:space="0" w:color="auto"/>
            </w:tcBorders>
          </w:tcPr>
          <w:p w14:paraId="58AF9EFF" w14:textId="77777777" w:rsidR="00180FAE" w:rsidRPr="0026673B" w:rsidRDefault="00180FAE" w:rsidP="00180FAE">
            <w:pPr>
              <w:rPr>
                <w:sz w:val="32"/>
                <w:szCs w:val="32"/>
              </w:rPr>
            </w:pPr>
            <w:r>
              <w:rPr>
                <w:sz w:val="32"/>
                <w:szCs w:val="32"/>
              </w:rPr>
              <w:t xml:space="preserve">2. </w:t>
            </w:r>
          </w:p>
        </w:tc>
      </w:tr>
      <w:tr w:rsidR="00180FAE" w:rsidRPr="0026673B" w14:paraId="470CA6E5" w14:textId="77777777" w:rsidTr="00180FAE">
        <w:tc>
          <w:tcPr>
            <w:tcW w:w="8910" w:type="dxa"/>
            <w:tcBorders>
              <w:top w:val="single" w:sz="4" w:space="0" w:color="auto"/>
              <w:bottom w:val="thickThinSmallGap" w:sz="18" w:space="0" w:color="auto"/>
              <w:right w:val="thickThinSmallGap" w:sz="18" w:space="0" w:color="auto"/>
            </w:tcBorders>
            <w:shd w:val="clear" w:color="auto" w:fill="D9D9D9" w:themeFill="background1" w:themeFillShade="D9"/>
          </w:tcPr>
          <w:p w14:paraId="40DF0697" w14:textId="77777777" w:rsidR="00180FAE" w:rsidRPr="0026673B" w:rsidRDefault="00180FAE" w:rsidP="00180FAE">
            <w:pPr>
              <w:rPr>
                <w:sz w:val="32"/>
                <w:szCs w:val="32"/>
              </w:rPr>
            </w:pPr>
            <w:r>
              <w:rPr>
                <w:sz w:val="32"/>
                <w:szCs w:val="32"/>
              </w:rPr>
              <w:t xml:space="preserve">3. </w:t>
            </w:r>
          </w:p>
        </w:tc>
      </w:tr>
    </w:tbl>
    <w:p w14:paraId="4B6B8970" w14:textId="77777777" w:rsidR="00180FAE" w:rsidRPr="008E0A66" w:rsidRDefault="00180FAE" w:rsidP="00180FAE">
      <w:pPr>
        <w:rPr>
          <w:sz w:val="4"/>
          <w:szCs w:val="4"/>
        </w:rPr>
      </w:pPr>
    </w:p>
    <w:p w14:paraId="6FB90464" w14:textId="77777777" w:rsidR="00FB3764" w:rsidRDefault="00FB3764" w:rsidP="00C70B65">
      <w:pPr>
        <w:pStyle w:val="ListParagraph"/>
      </w:pPr>
    </w:p>
    <w:p w14:paraId="27EA62F8" w14:textId="4F5F7F9C" w:rsidR="00FB3764" w:rsidRDefault="00E86975" w:rsidP="00C70B65">
      <w:pPr>
        <w:pStyle w:val="ListParagraph"/>
      </w:pPr>
      <w:r>
        <w:t>11</w:t>
      </w:r>
      <w:r w:rsidR="00FB3764">
        <w:t xml:space="preserve">. </w:t>
      </w:r>
      <w:r w:rsidR="00FD4BDE">
        <w:t xml:space="preserve">List 3 positive work behaviors </w:t>
      </w:r>
      <w:r w:rsidR="00FB3764">
        <w:t xml:space="preserve"> </w:t>
      </w:r>
    </w:p>
    <w:tbl>
      <w:tblPr>
        <w:tblStyle w:val="TableGrid"/>
        <w:tblW w:w="0" w:type="auto"/>
        <w:tblInd w:w="1206"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4A0" w:firstRow="1" w:lastRow="0" w:firstColumn="1" w:lastColumn="0" w:noHBand="0" w:noVBand="1"/>
      </w:tblPr>
      <w:tblGrid>
        <w:gridCol w:w="8910"/>
      </w:tblGrid>
      <w:tr w:rsidR="00180FAE" w:rsidRPr="0026673B" w14:paraId="67B0312F" w14:textId="77777777" w:rsidTr="00180FAE">
        <w:tc>
          <w:tcPr>
            <w:tcW w:w="8910" w:type="dxa"/>
            <w:tcBorders>
              <w:bottom w:val="single" w:sz="4" w:space="0" w:color="auto"/>
              <w:right w:val="thickThinSmallGap" w:sz="18" w:space="0" w:color="auto"/>
            </w:tcBorders>
            <w:shd w:val="clear" w:color="auto" w:fill="D9D9D9" w:themeFill="background1" w:themeFillShade="D9"/>
          </w:tcPr>
          <w:p w14:paraId="65E39AA2" w14:textId="599E70DA" w:rsidR="00180FAE" w:rsidRPr="0026673B" w:rsidRDefault="00180FAE" w:rsidP="00180FAE">
            <w:pPr>
              <w:rPr>
                <w:sz w:val="32"/>
                <w:szCs w:val="32"/>
              </w:rPr>
            </w:pPr>
            <w:r>
              <w:rPr>
                <w:sz w:val="32"/>
                <w:szCs w:val="32"/>
              </w:rPr>
              <w:t xml:space="preserve">1. </w:t>
            </w:r>
            <w:r w:rsidR="002545B6">
              <w:rPr>
                <w:sz w:val="32"/>
                <w:szCs w:val="32"/>
              </w:rPr>
              <w:t>Various answers (work ethic, dependability, responsibility, positive attitude, adaptability, honesty, integrity, self-motivated, confidence, professionalism, loyalty, good communication skills, timeliness, etc.)</w:t>
            </w:r>
            <w:bookmarkStart w:id="0" w:name="_GoBack"/>
            <w:bookmarkEnd w:id="0"/>
          </w:p>
        </w:tc>
      </w:tr>
      <w:tr w:rsidR="00180FAE" w:rsidRPr="0026673B" w14:paraId="75E14058" w14:textId="77777777" w:rsidTr="00180FAE">
        <w:tc>
          <w:tcPr>
            <w:tcW w:w="8910" w:type="dxa"/>
            <w:tcBorders>
              <w:top w:val="single" w:sz="4" w:space="0" w:color="auto"/>
              <w:bottom w:val="single" w:sz="4" w:space="0" w:color="auto"/>
              <w:right w:val="thickThinSmallGap" w:sz="18" w:space="0" w:color="auto"/>
            </w:tcBorders>
          </w:tcPr>
          <w:p w14:paraId="6D5BCD56" w14:textId="77777777" w:rsidR="00180FAE" w:rsidRPr="0026673B" w:rsidRDefault="00180FAE" w:rsidP="00180FAE">
            <w:pPr>
              <w:rPr>
                <w:sz w:val="32"/>
                <w:szCs w:val="32"/>
              </w:rPr>
            </w:pPr>
            <w:r>
              <w:rPr>
                <w:sz w:val="32"/>
                <w:szCs w:val="32"/>
              </w:rPr>
              <w:t xml:space="preserve">2. </w:t>
            </w:r>
          </w:p>
        </w:tc>
      </w:tr>
      <w:tr w:rsidR="00180FAE" w:rsidRPr="0026673B" w14:paraId="6EEF2F75" w14:textId="77777777" w:rsidTr="00180FAE">
        <w:tc>
          <w:tcPr>
            <w:tcW w:w="8910" w:type="dxa"/>
            <w:tcBorders>
              <w:top w:val="single" w:sz="4" w:space="0" w:color="auto"/>
              <w:bottom w:val="thickThinSmallGap" w:sz="18" w:space="0" w:color="auto"/>
              <w:right w:val="thickThinSmallGap" w:sz="18" w:space="0" w:color="auto"/>
            </w:tcBorders>
            <w:shd w:val="clear" w:color="auto" w:fill="D9D9D9" w:themeFill="background1" w:themeFillShade="D9"/>
          </w:tcPr>
          <w:p w14:paraId="5D6E6395" w14:textId="77777777" w:rsidR="00180FAE" w:rsidRPr="0026673B" w:rsidRDefault="00180FAE" w:rsidP="00180FAE">
            <w:pPr>
              <w:rPr>
                <w:sz w:val="32"/>
                <w:szCs w:val="32"/>
              </w:rPr>
            </w:pPr>
            <w:r>
              <w:rPr>
                <w:sz w:val="32"/>
                <w:szCs w:val="32"/>
              </w:rPr>
              <w:t xml:space="preserve">3. </w:t>
            </w:r>
          </w:p>
        </w:tc>
      </w:tr>
    </w:tbl>
    <w:p w14:paraId="68FC7DA8" w14:textId="77777777" w:rsidR="00FB3764" w:rsidRDefault="00FB3764" w:rsidP="00FB3764">
      <w:pPr>
        <w:pStyle w:val="ListParagraph"/>
        <w:spacing w:line="360" w:lineRule="auto"/>
      </w:pPr>
    </w:p>
    <w:p w14:paraId="3232B9B2" w14:textId="33F05823" w:rsidR="00C41E7A" w:rsidRPr="00C70B65" w:rsidRDefault="00C41E7A" w:rsidP="004C59A7">
      <w:pPr>
        <w:ind w:left="720"/>
      </w:pPr>
    </w:p>
    <w:sectPr w:rsidR="00C41E7A" w:rsidRPr="00C70B65" w:rsidSect="004C59A7">
      <w:headerReference w:type="even" r:id="rId9"/>
      <w:headerReference w:type="default" r:id="rId10"/>
      <w:footerReference w:type="even" r:id="rId11"/>
      <w:footerReference w:type="default" r:id="rId12"/>
      <w:pgSz w:w="12240" w:h="15840"/>
      <w:pgMar w:top="1440" w:right="288" w:bottom="1008"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1AEFA" w14:textId="77777777" w:rsidR="00382842" w:rsidRDefault="00382842" w:rsidP="00727087">
      <w:pPr>
        <w:spacing w:after="0" w:line="240" w:lineRule="auto"/>
      </w:pPr>
      <w:r>
        <w:separator/>
      </w:r>
    </w:p>
  </w:endnote>
  <w:endnote w:type="continuationSeparator" w:id="0">
    <w:p w14:paraId="75450F21" w14:textId="77777777" w:rsidR="00382842" w:rsidRDefault="00382842" w:rsidP="0072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FEDBA" w14:textId="421B78F7" w:rsidR="00382842" w:rsidRDefault="00382842">
    <w:pPr>
      <w:pStyle w:val="Footer"/>
    </w:pPr>
    <w:r>
      <w:t>U</w:t>
    </w:r>
    <w:r w:rsidR="00DA2667">
      <w:t>nit 1</w:t>
    </w:r>
    <w:r>
      <w:t>– DVR Lesson</w:t>
    </w:r>
  </w:p>
  <w:p w14:paraId="55BFFD6B" w14:textId="77777777" w:rsidR="00382842" w:rsidRDefault="003828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936E" w14:textId="38ED2BC0" w:rsidR="00382842" w:rsidRDefault="00382842">
    <w:pPr>
      <w:pStyle w:val="Footer"/>
    </w:pPr>
    <w:r>
      <w:t>U</w:t>
    </w:r>
    <w:r w:rsidR="00DA2667">
      <w:t>nit 1</w:t>
    </w:r>
    <w:r>
      <w:t xml:space="preserve"> – DVR Lesson</w:t>
    </w:r>
  </w:p>
  <w:p w14:paraId="0B3B9DEF" w14:textId="77777777" w:rsidR="00382842" w:rsidRDefault="003828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AAF83" w14:textId="77777777" w:rsidR="00382842" w:rsidRDefault="00382842" w:rsidP="00727087">
      <w:pPr>
        <w:spacing w:after="0" w:line="240" w:lineRule="auto"/>
      </w:pPr>
      <w:r>
        <w:separator/>
      </w:r>
    </w:p>
  </w:footnote>
  <w:footnote w:type="continuationSeparator" w:id="0">
    <w:p w14:paraId="5FECD3A7" w14:textId="77777777" w:rsidR="00382842" w:rsidRDefault="00382842" w:rsidP="007270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E8E6" w14:textId="77777777" w:rsidR="00382842" w:rsidRPr="004C59A7" w:rsidRDefault="00382842" w:rsidP="004C59A7">
    <w:pPr>
      <w:pStyle w:val="Header"/>
      <w:jc w:val="center"/>
      <w:rPr>
        <w:b/>
        <w:sz w:val="28"/>
        <w:szCs w:val="28"/>
      </w:rPr>
    </w:pPr>
    <w:r w:rsidRPr="004C59A7">
      <w:rPr>
        <w:b/>
        <w:sz w:val="28"/>
        <w:szCs w:val="28"/>
      </w:rPr>
      <w:t>Me! Scale – page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8E4A3" w14:textId="4F335159" w:rsidR="00382842" w:rsidRPr="00727087" w:rsidRDefault="00382842" w:rsidP="00727087">
    <w:pPr>
      <w:jc w:val="center"/>
      <w:rPr>
        <w:b/>
      </w:rPr>
    </w:pPr>
    <w:r>
      <w:rPr>
        <w:b/>
        <w:sz w:val="28"/>
        <w:szCs w:val="28"/>
      </w:rPr>
      <w:t>Pre</w:t>
    </w:r>
    <w:r w:rsidR="00FD4BDE">
      <w:rPr>
        <w:b/>
        <w:sz w:val="28"/>
        <w:szCs w:val="28"/>
      </w:rPr>
      <w:t>/Post</w:t>
    </w:r>
    <w:r>
      <w:rPr>
        <w:b/>
        <w:sz w:val="28"/>
        <w:szCs w:val="28"/>
      </w:rPr>
      <w:t xml:space="preserve">-Test </w:t>
    </w:r>
  </w:p>
  <w:p w14:paraId="05B80747" w14:textId="77777777" w:rsidR="00382842" w:rsidRDefault="003828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93A29"/>
    <w:multiLevelType w:val="hybridMultilevel"/>
    <w:tmpl w:val="951E21C2"/>
    <w:lvl w:ilvl="0" w:tplc="9C1AFC7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3703CE"/>
    <w:multiLevelType w:val="hybridMultilevel"/>
    <w:tmpl w:val="E5D48ECA"/>
    <w:lvl w:ilvl="0" w:tplc="FD488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8D6DFB"/>
    <w:multiLevelType w:val="hybridMultilevel"/>
    <w:tmpl w:val="EE7212DC"/>
    <w:lvl w:ilvl="0" w:tplc="19CC3014">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E7D6A"/>
    <w:multiLevelType w:val="hybridMultilevel"/>
    <w:tmpl w:val="9ED25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65"/>
    <w:rsid w:val="00027205"/>
    <w:rsid w:val="00175857"/>
    <w:rsid w:val="00180FAE"/>
    <w:rsid w:val="002545B6"/>
    <w:rsid w:val="00382842"/>
    <w:rsid w:val="004279D0"/>
    <w:rsid w:val="004C59A7"/>
    <w:rsid w:val="00501276"/>
    <w:rsid w:val="00690FEB"/>
    <w:rsid w:val="0071386D"/>
    <w:rsid w:val="00727087"/>
    <w:rsid w:val="008E0A66"/>
    <w:rsid w:val="008F5C67"/>
    <w:rsid w:val="00907C74"/>
    <w:rsid w:val="00A231B2"/>
    <w:rsid w:val="00AF42D9"/>
    <w:rsid w:val="00B96E67"/>
    <w:rsid w:val="00BD3657"/>
    <w:rsid w:val="00C03F99"/>
    <w:rsid w:val="00C41E7A"/>
    <w:rsid w:val="00C70B65"/>
    <w:rsid w:val="00C92CC2"/>
    <w:rsid w:val="00CC171A"/>
    <w:rsid w:val="00DA2667"/>
    <w:rsid w:val="00E53E85"/>
    <w:rsid w:val="00E86975"/>
    <w:rsid w:val="00F74A91"/>
    <w:rsid w:val="00FA1878"/>
    <w:rsid w:val="00FB3764"/>
    <w:rsid w:val="00FD4BDE"/>
    <w:rsid w:val="00FF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55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65"/>
    <w:pPr>
      <w:ind w:left="720"/>
      <w:contextualSpacing/>
    </w:pPr>
  </w:style>
  <w:style w:type="paragraph" w:styleId="BalloonText">
    <w:name w:val="Balloon Text"/>
    <w:basedOn w:val="Normal"/>
    <w:link w:val="BalloonTextChar"/>
    <w:uiPriority w:val="99"/>
    <w:semiHidden/>
    <w:unhideWhenUsed/>
    <w:rsid w:val="00C4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7A"/>
    <w:rPr>
      <w:rFonts w:ascii="Tahoma" w:hAnsi="Tahoma" w:cs="Tahoma"/>
      <w:sz w:val="16"/>
      <w:szCs w:val="16"/>
    </w:rPr>
  </w:style>
  <w:style w:type="paragraph" w:styleId="Header">
    <w:name w:val="header"/>
    <w:basedOn w:val="Normal"/>
    <w:link w:val="HeaderChar"/>
    <w:uiPriority w:val="99"/>
    <w:unhideWhenUsed/>
    <w:rsid w:val="0072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087"/>
  </w:style>
  <w:style w:type="paragraph" w:styleId="Footer">
    <w:name w:val="footer"/>
    <w:basedOn w:val="Normal"/>
    <w:link w:val="FooterChar"/>
    <w:uiPriority w:val="99"/>
    <w:unhideWhenUsed/>
    <w:rsid w:val="0072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087"/>
  </w:style>
  <w:style w:type="character" w:styleId="Hyperlink">
    <w:name w:val="Hyperlink"/>
    <w:basedOn w:val="DefaultParagraphFont"/>
    <w:uiPriority w:val="99"/>
    <w:unhideWhenUsed/>
    <w:rsid w:val="00FB3764"/>
    <w:rPr>
      <w:color w:val="0000FF" w:themeColor="hyperlink"/>
      <w:u w:val="single"/>
    </w:rPr>
  </w:style>
  <w:style w:type="table" w:styleId="TableGrid">
    <w:name w:val="Table Grid"/>
    <w:basedOn w:val="TableNormal"/>
    <w:uiPriority w:val="59"/>
    <w:rsid w:val="00BD365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65"/>
    <w:pPr>
      <w:ind w:left="720"/>
      <w:contextualSpacing/>
    </w:pPr>
  </w:style>
  <w:style w:type="paragraph" w:styleId="BalloonText">
    <w:name w:val="Balloon Text"/>
    <w:basedOn w:val="Normal"/>
    <w:link w:val="BalloonTextChar"/>
    <w:uiPriority w:val="99"/>
    <w:semiHidden/>
    <w:unhideWhenUsed/>
    <w:rsid w:val="00C4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7A"/>
    <w:rPr>
      <w:rFonts w:ascii="Tahoma" w:hAnsi="Tahoma" w:cs="Tahoma"/>
      <w:sz w:val="16"/>
      <w:szCs w:val="16"/>
    </w:rPr>
  </w:style>
  <w:style w:type="paragraph" w:styleId="Header">
    <w:name w:val="header"/>
    <w:basedOn w:val="Normal"/>
    <w:link w:val="HeaderChar"/>
    <w:uiPriority w:val="99"/>
    <w:unhideWhenUsed/>
    <w:rsid w:val="0072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087"/>
  </w:style>
  <w:style w:type="paragraph" w:styleId="Footer">
    <w:name w:val="footer"/>
    <w:basedOn w:val="Normal"/>
    <w:link w:val="FooterChar"/>
    <w:uiPriority w:val="99"/>
    <w:unhideWhenUsed/>
    <w:rsid w:val="0072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087"/>
  </w:style>
  <w:style w:type="character" w:styleId="Hyperlink">
    <w:name w:val="Hyperlink"/>
    <w:basedOn w:val="DefaultParagraphFont"/>
    <w:uiPriority w:val="99"/>
    <w:unhideWhenUsed/>
    <w:rsid w:val="00FB3764"/>
    <w:rPr>
      <w:color w:val="0000FF" w:themeColor="hyperlink"/>
      <w:u w:val="single"/>
    </w:rPr>
  </w:style>
  <w:style w:type="table" w:styleId="TableGrid">
    <w:name w:val="Table Grid"/>
    <w:basedOn w:val="TableNormal"/>
    <w:uiPriority w:val="59"/>
    <w:rsid w:val="00BD365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9297-6038-0A4F-9423-4CE8AC02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College of Education</cp:lastModifiedBy>
  <cp:revision>2</cp:revision>
  <dcterms:created xsi:type="dcterms:W3CDTF">2014-06-27T16:47:00Z</dcterms:created>
  <dcterms:modified xsi:type="dcterms:W3CDTF">2014-06-27T16:47:00Z</dcterms:modified>
</cp:coreProperties>
</file>